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9F2" w14:textId="09649399" w:rsidR="00027B83" w:rsidRDefault="00B87437">
      <w:pPr>
        <w:widowControl w:val="0"/>
        <w:pBdr>
          <w:top w:val="nil"/>
          <w:left w:val="nil"/>
          <w:bottom w:val="nil"/>
          <w:right w:val="nil"/>
          <w:between w:val="nil"/>
        </w:pBdr>
        <w:tabs>
          <w:tab w:val="left" w:pos="567"/>
          <w:tab w:val="left" w:pos="851"/>
        </w:tabs>
        <w:jc w:val="center"/>
        <w:rPr>
          <w:b/>
          <w:bCs/>
          <w:caps/>
          <w:szCs w:val="24"/>
        </w:rPr>
      </w:pPr>
      <w:r w:rsidRPr="00B87437">
        <w:rPr>
          <w:b/>
          <w:bCs/>
          <w:caps/>
          <w:szCs w:val="24"/>
        </w:rPr>
        <w:t>AUTOMATINIU BŪDU PROGRAMINIO ĮRANKIO GENERUOTŲ PRADINIŲ VII METADUOMENŲ SUTVARKYMO IR UŽTIKRINIMO TEISINGO JŲ ATVAIZDAVIMO VII DUOMENŲ ARCHITEKTŪROS VALDYMO APLINKOJ</w:t>
      </w:r>
      <w:r w:rsidR="002B2B19">
        <w:rPr>
          <w:b/>
          <w:bCs/>
          <w:caps/>
          <w:szCs w:val="24"/>
        </w:rPr>
        <w:t>e</w:t>
      </w:r>
      <w:r w:rsidR="00CA582F">
        <w:rPr>
          <w:b/>
          <w:bCs/>
          <w:caps/>
          <w:szCs w:val="24"/>
        </w:rPr>
        <w:t xml:space="preserve"> </w:t>
      </w:r>
      <w:r w:rsidR="000B0897">
        <w:rPr>
          <w:b/>
          <w:bCs/>
          <w:caps/>
          <w:szCs w:val="24"/>
        </w:rPr>
        <w:t>paslaugų pirkimo-pardavimo sutarties Specialiosios sąlygos</w:t>
      </w:r>
    </w:p>
    <w:p w14:paraId="717FF188" w14:textId="77777777" w:rsidR="00027B83" w:rsidRDefault="00027B83" w:rsidP="005B5513">
      <w:pPr>
        <w:widowControl w:val="0"/>
        <w:pBdr>
          <w:top w:val="nil"/>
          <w:left w:val="nil"/>
          <w:bottom w:val="nil"/>
          <w:right w:val="nil"/>
          <w:between w:val="nil"/>
        </w:pBdr>
        <w:tabs>
          <w:tab w:val="left" w:pos="567"/>
          <w:tab w:val="left" w:pos="851"/>
        </w:tabs>
        <w:rPr>
          <w:caps/>
          <w:szCs w:val="24"/>
        </w:rPr>
      </w:pPr>
    </w:p>
    <w:p w14:paraId="5461F055"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015BE5B9" w:rsidR="00027B83" w:rsidRDefault="002B2B19">
            <w:pPr>
              <w:jc w:val="both"/>
              <w:rPr>
                <w:kern w:val="2"/>
                <w:szCs w:val="24"/>
              </w:rPr>
            </w:pPr>
            <w:r>
              <w:rPr>
                <w:kern w:val="2"/>
                <w:szCs w:val="24"/>
              </w:rPr>
              <w:t>A</w:t>
            </w:r>
            <w:r w:rsidRPr="002B2B19">
              <w:rPr>
                <w:kern w:val="2"/>
                <w:szCs w:val="24"/>
              </w:rPr>
              <w:t xml:space="preserve">utomatiniu būdu programinio įrankio generuotų pradinių </w:t>
            </w:r>
            <w:r w:rsidR="00696DB4">
              <w:rPr>
                <w:kern w:val="2"/>
                <w:szCs w:val="24"/>
              </w:rPr>
              <w:t>VII</w:t>
            </w:r>
            <w:r w:rsidRPr="002B2B19">
              <w:rPr>
                <w:kern w:val="2"/>
                <w:szCs w:val="24"/>
              </w:rPr>
              <w:t xml:space="preserve"> metaduomenų sutvarkymo ir užtikrinimo teisingo jų atvaizdavimo </w:t>
            </w:r>
            <w:r w:rsidR="00696DB4">
              <w:rPr>
                <w:kern w:val="2"/>
                <w:szCs w:val="24"/>
              </w:rPr>
              <w:t>VII</w:t>
            </w:r>
            <w:r w:rsidRPr="002B2B19">
              <w:rPr>
                <w:kern w:val="2"/>
                <w:szCs w:val="24"/>
              </w:rPr>
              <w:t xml:space="preserve"> duomenų architektūros valdymo aplinkoje paslaugos</w:t>
            </w: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pPr>
              <w:jc w:val="center"/>
              <w:rPr>
                <w:b/>
                <w:kern w:val="2"/>
                <w:szCs w:val="24"/>
              </w:rPr>
            </w:pPr>
          </w:p>
          <w:p w14:paraId="57956DA6" w14:textId="77777777" w:rsidR="00027B83" w:rsidRDefault="00027B83">
            <w:pPr>
              <w:jc w:val="center"/>
              <w:rPr>
                <w:b/>
                <w:kern w:val="2"/>
                <w:szCs w:val="24"/>
              </w:rPr>
            </w:pPr>
          </w:p>
          <w:p w14:paraId="1A9C5AF0" w14:textId="77777777" w:rsidR="00027B83" w:rsidRDefault="00027B83">
            <w:pPr>
              <w:jc w:val="cente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pPr>
              <w:jc w:val="center"/>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pPr>
              <w:jc w:val="center"/>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pPr>
              <w:jc w:val="center"/>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pPr>
              <w:jc w:val="center"/>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80251F" w14:textId="77777777" w:rsidR="00027B83" w:rsidRDefault="00027B83" w:rsidP="00213934">
            <w:pPr>
              <w:rPr>
                <w:b/>
                <w:kern w:val="2"/>
                <w:szCs w:val="24"/>
              </w:rPr>
            </w:pP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pPr>
              <w:jc w:val="center"/>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pPr>
              <w:jc w:val="center"/>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pPr>
              <w:jc w:val="center"/>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pPr>
              <w:jc w:val="center"/>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1653"/>
        <w:gridCol w:w="4767"/>
      </w:tblGrid>
      <w:tr w:rsidR="00027B83" w14:paraId="4D3330FA" w14:textId="77777777" w:rsidTr="3EE73115">
        <w:trPr>
          <w:trHeight w:val="300"/>
        </w:trPr>
        <w:tc>
          <w:tcPr>
            <w:tcW w:w="9534" w:type="dxa"/>
            <w:gridSpan w:val="4"/>
          </w:tcPr>
          <w:p w14:paraId="60B6504B" w14:textId="77777777" w:rsidR="00027B83" w:rsidRDefault="000B0897">
            <w:pPr>
              <w:jc w:val="center"/>
              <w:rPr>
                <w:b/>
                <w:kern w:val="2"/>
                <w:szCs w:val="24"/>
              </w:rPr>
            </w:pPr>
            <w:r>
              <w:rPr>
                <w:b/>
                <w:kern w:val="2"/>
                <w:szCs w:val="24"/>
              </w:rPr>
              <w:t>2. ATSAKINGI ASMENYS</w:t>
            </w:r>
          </w:p>
        </w:tc>
      </w:tr>
      <w:tr w:rsidR="00982545" w14:paraId="413189CC" w14:textId="77777777" w:rsidTr="3EE73115">
        <w:trPr>
          <w:trHeight w:val="300"/>
        </w:trPr>
        <w:tc>
          <w:tcPr>
            <w:tcW w:w="3093" w:type="dxa"/>
          </w:tcPr>
          <w:p w14:paraId="3FEAB798" w14:textId="77777777" w:rsidR="00982545" w:rsidRDefault="00982545" w:rsidP="0098254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3"/>
          </w:tcPr>
          <w:p w14:paraId="2A9214B7" w14:textId="225E229C" w:rsidR="00982545" w:rsidRPr="00982545" w:rsidRDefault="00982545" w:rsidP="00982545">
            <w:pPr>
              <w:rPr>
                <w:color w:val="0070C0"/>
                <w:kern w:val="2"/>
                <w:szCs w:val="24"/>
              </w:rPr>
            </w:pPr>
            <w:r w:rsidRPr="00982545">
              <w:rPr>
                <w:color w:val="0070C0"/>
              </w:rPr>
              <w:t>(nurodyti padalinį / skyrių, pareigas, vardą, pavardę, tel., el. paštą)</w:t>
            </w:r>
          </w:p>
        </w:tc>
      </w:tr>
      <w:tr w:rsidR="00982545" w14:paraId="12B4CDC9" w14:textId="77777777" w:rsidTr="3EE73115">
        <w:trPr>
          <w:trHeight w:val="300"/>
        </w:trPr>
        <w:tc>
          <w:tcPr>
            <w:tcW w:w="3093" w:type="dxa"/>
          </w:tcPr>
          <w:p w14:paraId="24801E5E" w14:textId="77777777" w:rsidR="00982545" w:rsidRDefault="00982545" w:rsidP="00982545">
            <w:pPr>
              <w:rPr>
                <w:b/>
                <w:kern w:val="2"/>
                <w:szCs w:val="24"/>
              </w:rPr>
            </w:pPr>
            <w:r>
              <w:rPr>
                <w:b/>
                <w:kern w:val="2"/>
                <w:szCs w:val="24"/>
              </w:rPr>
              <w:t>2.2. Tiekėjo kontaktiniai asmenys, atsakingi už Sutarties vykdymą</w:t>
            </w:r>
          </w:p>
        </w:tc>
        <w:tc>
          <w:tcPr>
            <w:tcW w:w="6441" w:type="dxa"/>
            <w:gridSpan w:val="3"/>
          </w:tcPr>
          <w:p w14:paraId="6219CC05" w14:textId="10626EC0" w:rsidR="00982545" w:rsidRPr="00982545" w:rsidRDefault="00982545" w:rsidP="00982545">
            <w:pPr>
              <w:rPr>
                <w:color w:val="0070C0"/>
                <w:kern w:val="2"/>
                <w:szCs w:val="24"/>
              </w:rPr>
            </w:pPr>
            <w:r w:rsidRPr="00982545">
              <w:rPr>
                <w:color w:val="0070C0"/>
              </w:rPr>
              <w:t>(nurodyti padalinį / skyrių, pareigas, vardą, pavardę, tel., el. paštą)</w:t>
            </w:r>
          </w:p>
        </w:tc>
      </w:tr>
      <w:tr w:rsidR="00027B83" w14:paraId="74BD6692" w14:textId="77777777" w:rsidTr="3EE73115">
        <w:trPr>
          <w:trHeight w:val="300"/>
        </w:trPr>
        <w:tc>
          <w:tcPr>
            <w:tcW w:w="9534"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3EE73115">
        <w:trPr>
          <w:trHeight w:val="300"/>
        </w:trPr>
        <w:tc>
          <w:tcPr>
            <w:tcW w:w="3093" w:type="dxa"/>
          </w:tcPr>
          <w:p w14:paraId="2114E92D" w14:textId="77777777" w:rsidR="00027B83" w:rsidRDefault="000B0897">
            <w:pPr>
              <w:rPr>
                <w:b/>
                <w:kern w:val="2"/>
                <w:szCs w:val="24"/>
              </w:rPr>
            </w:pPr>
            <w:r>
              <w:rPr>
                <w:b/>
                <w:kern w:val="2"/>
                <w:szCs w:val="24"/>
              </w:rPr>
              <w:t>3.1. Sutarties dalykas</w:t>
            </w:r>
          </w:p>
        </w:tc>
        <w:tc>
          <w:tcPr>
            <w:tcW w:w="6441" w:type="dxa"/>
            <w:gridSpan w:val="3"/>
          </w:tcPr>
          <w:p w14:paraId="708DE766" w14:textId="0639683B" w:rsidR="005D0BE2" w:rsidRDefault="005D0BE2" w:rsidP="00C22D1E">
            <w:pPr>
              <w:jc w:val="both"/>
              <w:rPr>
                <w:color w:val="000000"/>
                <w:kern w:val="2"/>
              </w:rPr>
            </w:pPr>
            <w:r w:rsidRPr="4D9D2303">
              <w:rPr>
                <w:kern w:val="2"/>
              </w:rPr>
              <w:t>Tiekėjas įsipareigoja Sutartyje numatytomis sąlygomis suteikti Pirkėjui Paslaugas</w:t>
            </w:r>
            <w:r w:rsidRPr="001017AB">
              <w:rPr>
                <w:kern w:val="2"/>
              </w:rPr>
              <w:t>:</w:t>
            </w:r>
            <w:r w:rsidRPr="001017AB">
              <w:rPr>
                <w:kern w:val="2"/>
                <w:szCs w:val="24"/>
              </w:rPr>
              <w:t xml:space="preserve"> </w:t>
            </w:r>
            <w:r w:rsidR="00696DB4" w:rsidRPr="00696DB4">
              <w:t xml:space="preserve">Automatiniu būdu programinio įrankio generuotų pradinių VII metaduomenų sutvarkymo ir užtikrinimo </w:t>
            </w:r>
            <w:r w:rsidR="00696DB4" w:rsidRPr="00696DB4">
              <w:lastRenderedPageBreak/>
              <w:t>teisingo jų atvaizdavimo VII duomenų architektūros valdymo aplinkoje paslaug</w:t>
            </w:r>
            <w:r w:rsidR="004C74C3">
              <w:t>a</w:t>
            </w:r>
            <w:r w:rsidR="00696DB4" w:rsidRPr="00696DB4">
              <w:t xml:space="preserve">s </w:t>
            </w:r>
            <w:r w:rsidRPr="4D9D2303">
              <w:rPr>
                <w:color w:val="000000"/>
                <w:kern w:val="2"/>
              </w:rPr>
              <w:t>(toliau – Paslaugos).</w:t>
            </w:r>
          </w:p>
          <w:p w14:paraId="14E56927" w14:textId="0B7B2069" w:rsidR="00027B83" w:rsidRPr="00E55C62" w:rsidRDefault="005D0BE2" w:rsidP="00C22D1E">
            <w:pPr>
              <w:jc w:val="both"/>
              <w:rPr>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r w:rsidR="007C5723">
              <w:rPr>
                <w:color w:val="000000"/>
                <w:kern w:val="2"/>
                <w:szCs w:val="24"/>
              </w:rPr>
              <w:t xml:space="preserve"> (toliau – Pasiūlymas)</w:t>
            </w:r>
            <w:r>
              <w:rPr>
                <w:color w:val="000000"/>
                <w:kern w:val="2"/>
                <w:szCs w:val="24"/>
              </w:rPr>
              <w:t>.</w:t>
            </w:r>
          </w:p>
        </w:tc>
      </w:tr>
      <w:tr w:rsidR="00027B83" w14:paraId="3BB27E9A" w14:textId="77777777" w:rsidTr="3EE73115">
        <w:trPr>
          <w:trHeight w:val="300"/>
        </w:trPr>
        <w:tc>
          <w:tcPr>
            <w:tcW w:w="3093" w:type="dxa"/>
          </w:tcPr>
          <w:p w14:paraId="53220DD5" w14:textId="77777777" w:rsidR="00027B83" w:rsidRDefault="000B0897">
            <w:pPr>
              <w:rPr>
                <w:b/>
                <w:kern w:val="2"/>
                <w:szCs w:val="24"/>
              </w:rPr>
            </w:pPr>
            <w:r>
              <w:rPr>
                <w:b/>
                <w:kern w:val="2"/>
                <w:szCs w:val="24"/>
              </w:rPr>
              <w:lastRenderedPageBreak/>
              <w:t>3.2. Pirkimo pavadinimas ir numeris</w:t>
            </w:r>
          </w:p>
        </w:tc>
        <w:tc>
          <w:tcPr>
            <w:tcW w:w="6441" w:type="dxa"/>
            <w:gridSpan w:val="3"/>
          </w:tcPr>
          <w:p w14:paraId="5C797CB8" w14:textId="453EB86D" w:rsidR="00027B83" w:rsidRDefault="00C22D1E" w:rsidP="00C22D1E">
            <w:pPr>
              <w:jc w:val="both"/>
              <w:rPr>
                <w:kern w:val="2"/>
                <w:szCs w:val="24"/>
              </w:rPr>
            </w:pPr>
            <w:r w:rsidRPr="00696DB4">
              <w:t>Automatiniu būdu programinio įrankio generuotų pradinių VII metaduomenų sutvarkymo ir užtikrinimo teisingo jų atvaizdavimo VII duomenų architektūros valdymo aplinkoje paslaug</w:t>
            </w:r>
            <w:r>
              <w:t xml:space="preserve">os, </w:t>
            </w:r>
            <w:r w:rsidRPr="00AD6F03">
              <w:t>CVP IS Nr.</w:t>
            </w:r>
            <w:r>
              <w:t xml:space="preserve"> </w:t>
            </w:r>
            <w:r w:rsidR="00AD6F03" w:rsidRPr="00AD6F03">
              <w:t>3816271.</w:t>
            </w:r>
          </w:p>
        </w:tc>
      </w:tr>
      <w:tr w:rsidR="00027B83" w14:paraId="556EAE00" w14:textId="77777777" w:rsidTr="3EE73115">
        <w:trPr>
          <w:trHeight w:val="300"/>
        </w:trPr>
        <w:tc>
          <w:tcPr>
            <w:tcW w:w="3093" w:type="dxa"/>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3"/>
          </w:tcPr>
          <w:p w14:paraId="19866F75" w14:textId="5A63933F" w:rsidR="00027B83" w:rsidRDefault="00D85EB3" w:rsidP="00C22D1E">
            <w:pPr>
              <w:jc w:val="both"/>
              <w:rPr>
                <w:kern w:val="2"/>
                <w:szCs w:val="24"/>
              </w:rPr>
            </w:pPr>
            <w:r w:rsidRPr="00E2709B">
              <w:rPr>
                <w:szCs w:val="24"/>
              </w:rPr>
              <w:t>Pirkimas įgyvendinamas vykdant projektą „</w:t>
            </w:r>
            <w:r>
              <w:rPr>
                <w:b/>
                <w:bCs/>
                <w:szCs w:val="24"/>
              </w:rPr>
              <w:t>Duomenų valdymo modelio sukūrimas</w:t>
            </w:r>
            <w:r w:rsidRPr="00E2709B">
              <w:rPr>
                <w:szCs w:val="24"/>
              </w:rPr>
              <w:t xml:space="preserve">“, </w:t>
            </w:r>
            <w:r w:rsidRPr="001E4690">
              <w:rPr>
                <w:b/>
                <w:bCs/>
                <w:szCs w:val="24"/>
              </w:rPr>
              <w:t xml:space="preserve">projekto kodas Nr. </w:t>
            </w:r>
            <w:r w:rsidRPr="00260105">
              <w:rPr>
                <w:b/>
                <w:bCs/>
                <w:szCs w:val="24"/>
              </w:rPr>
              <w:t>02-009-P-0001</w:t>
            </w:r>
            <w:r>
              <w:rPr>
                <w:szCs w:val="24"/>
              </w:rPr>
              <w:t xml:space="preserve">. </w:t>
            </w:r>
            <w:r w:rsidRPr="005D1EBD">
              <w:rPr>
                <w:szCs w:val="24"/>
              </w:rPr>
              <w:t>Projektu prisidedama prie 2021</w:t>
            </w:r>
            <w:r w:rsidR="00C22D1E">
              <w:rPr>
                <w:szCs w:val="24"/>
              </w:rPr>
              <w:t>–</w:t>
            </w:r>
            <w:r w:rsidRPr="005D1EBD">
              <w:rPr>
                <w:szCs w:val="24"/>
              </w:rPr>
              <w:t>2030 metų Lietuvos Respublikos ekonomikos ir inovacijų ministerijos valstybės skaitmeninimo plėtros programos pažangos priemonės Nr. 05-002-01-07-07 „Skatinti duomenų prieinamumą ir pakartotinį naudojimą“ aprašo patvirtinimo“ įgyvendinamo Nacionalinio pažangos plano uždavinio Nr. 1.7. Skatinti valstybės skaitmeninimą.</w:t>
            </w:r>
            <w:r>
              <w:rPr>
                <w:szCs w:val="24"/>
              </w:rPr>
              <w:t xml:space="preserve"> </w:t>
            </w:r>
            <w:r w:rsidRPr="00E55C62">
              <w:rPr>
                <w:szCs w:val="24"/>
              </w:rPr>
              <w:t>Projektas finansuojamas Ekonomikos gaivinimo ir atsparumo didinimo plano „Naujos kartos Lietuva“ lėšomis“</w:t>
            </w:r>
            <w:r>
              <w:rPr>
                <w:szCs w:val="24"/>
              </w:rPr>
              <w:t>.</w:t>
            </w:r>
          </w:p>
        </w:tc>
      </w:tr>
      <w:tr w:rsidR="00027B83" w14:paraId="73565DAE" w14:textId="77777777" w:rsidTr="3EE73115">
        <w:trPr>
          <w:trHeight w:val="300"/>
        </w:trPr>
        <w:tc>
          <w:tcPr>
            <w:tcW w:w="9534"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67A387" w14:textId="77777777" w:rsidTr="3EE73115">
        <w:trPr>
          <w:trHeight w:val="300"/>
        </w:trPr>
        <w:tc>
          <w:tcPr>
            <w:tcW w:w="3093" w:type="dxa"/>
          </w:tcPr>
          <w:p w14:paraId="62942458"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3"/>
          </w:tcPr>
          <w:p w14:paraId="7C2AAE24" w14:textId="58479B58" w:rsidR="00027B83" w:rsidRDefault="000B0897" w:rsidP="00F62878">
            <w:pPr>
              <w:jc w:val="both"/>
              <w:rPr>
                <w:kern w:val="2"/>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736D82">
              <w:rPr>
                <w:kern w:val="2"/>
                <w:szCs w:val="24"/>
              </w:rPr>
              <w:t xml:space="preserve">Techninėje specifikacijoje </w:t>
            </w:r>
            <w:r>
              <w:rPr>
                <w:szCs w:val="24"/>
              </w:rPr>
              <w:t>nurodytų</w:t>
            </w:r>
            <w:r>
              <w:rPr>
                <w:color w:val="4472C4"/>
                <w:szCs w:val="24"/>
              </w:rPr>
              <w:t xml:space="preserve"> </w:t>
            </w:r>
            <w:r>
              <w:rPr>
                <w:szCs w:val="24"/>
              </w:rPr>
              <w:t xml:space="preserve">etapų eiliškumu, </w:t>
            </w:r>
            <w:r>
              <w:rPr>
                <w:kern w:val="2"/>
                <w:szCs w:val="24"/>
              </w:rPr>
              <w:t>terminais ir sąlygomis</w:t>
            </w:r>
            <w:r w:rsidR="00AE0D86">
              <w:rPr>
                <w:kern w:val="2"/>
                <w:szCs w:val="24"/>
              </w:rPr>
              <w:t xml:space="preserve"> </w:t>
            </w:r>
            <w:r w:rsidR="00AE0D86" w:rsidRPr="00AE0D86">
              <w:rPr>
                <w:b/>
                <w:bCs/>
                <w:kern w:val="2"/>
                <w:szCs w:val="24"/>
              </w:rPr>
              <w:t xml:space="preserve">ne vėliau kaip iki 2026 m. balandžio </w:t>
            </w:r>
            <w:r w:rsidR="008638A5">
              <w:rPr>
                <w:b/>
                <w:bCs/>
                <w:kern w:val="2"/>
                <w:szCs w:val="24"/>
              </w:rPr>
              <w:t>30</w:t>
            </w:r>
            <w:r w:rsidR="00AE0D86" w:rsidRPr="00AE0D86">
              <w:rPr>
                <w:b/>
                <w:bCs/>
                <w:kern w:val="2"/>
                <w:szCs w:val="24"/>
              </w:rPr>
              <w:t xml:space="preserve"> d.</w:t>
            </w:r>
            <w:r w:rsidR="00351E30">
              <w:t xml:space="preserve"> </w:t>
            </w:r>
            <w:r w:rsidR="00351E30" w:rsidRPr="00351E30">
              <w:rPr>
                <w:kern w:val="2"/>
                <w:szCs w:val="24"/>
              </w:rPr>
              <w:t>nuo Sutarties įsigaliojimo dienos</w:t>
            </w:r>
            <w:r w:rsidR="00351E30">
              <w:rPr>
                <w:kern w:val="2"/>
                <w:szCs w:val="24"/>
              </w:rPr>
              <w:t>.</w:t>
            </w:r>
          </w:p>
        </w:tc>
      </w:tr>
      <w:tr w:rsidR="0085106F" w14:paraId="0B46D337" w14:textId="77777777" w:rsidTr="3EE73115">
        <w:trPr>
          <w:trHeight w:val="300"/>
        </w:trPr>
        <w:tc>
          <w:tcPr>
            <w:tcW w:w="3093" w:type="dxa"/>
          </w:tcPr>
          <w:p w14:paraId="7EF91CAC" w14:textId="77777777" w:rsidR="0085106F" w:rsidRDefault="0085106F" w:rsidP="0085106F">
            <w:pPr>
              <w:rPr>
                <w:b/>
                <w:kern w:val="2"/>
                <w:szCs w:val="24"/>
              </w:rPr>
            </w:pPr>
            <w:r>
              <w:rPr>
                <w:b/>
                <w:kern w:val="2"/>
                <w:szCs w:val="24"/>
              </w:rPr>
              <w:t>4.2. Paslaugų / jų dalies / etapo / periodo suteikimo termino pratęsimas</w:t>
            </w:r>
          </w:p>
        </w:tc>
        <w:tc>
          <w:tcPr>
            <w:tcW w:w="6441" w:type="dxa"/>
            <w:gridSpan w:val="3"/>
          </w:tcPr>
          <w:p w14:paraId="68A30081" w14:textId="77777777" w:rsidR="0085106F" w:rsidRDefault="0085106F" w:rsidP="00F62878">
            <w:pPr>
              <w:jc w:val="both"/>
              <w:rPr>
                <w:kern w:val="2"/>
                <w:szCs w:val="24"/>
              </w:rPr>
            </w:pPr>
            <w:r>
              <w:rPr>
                <w:kern w:val="2"/>
                <w:szCs w:val="24"/>
              </w:rPr>
              <w:t>Netaikoma</w:t>
            </w:r>
          </w:p>
          <w:p w14:paraId="37BDE6AA" w14:textId="0F8ED166" w:rsidR="0085106F" w:rsidRDefault="0085106F" w:rsidP="00F62878">
            <w:pPr>
              <w:jc w:val="both"/>
              <w:rPr>
                <w:szCs w:val="24"/>
              </w:rPr>
            </w:pPr>
          </w:p>
        </w:tc>
      </w:tr>
      <w:tr w:rsidR="0085106F" w14:paraId="281D34B9" w14:textId="77777777" w:rsidTr="3EE73115">
        <w:trPr>
          <w:trHeight w:val="300"/>
        </w:trPr>
        <w:tc>
          <w:tcPr>
            <w:tcW w:w="3093" w:type="dxa"/>
          </w:tcPr>
          <w:p w14:paraId="37219516" w14:textId="77777777" w:rsidR="0085106F" w:rsidRDefault="0085106F" w:rsidP="0085106F">
            <w:pPr>
              <w:rPr>
                <w:b/>
                <w:kern w:val="2"/>
                <w:szCs w:val="24"/>
              </w:rPr>
            </w:pPr>
            <w:r>
              <w:rPr>
                <w:b/>
                <w:kern w:val="2"/>
                <w:szCs w:val="24"/>
              </w:rPr>
              <w:t>4.3. Užsakymų teikimo tvarka</w:t>
            </w:r>
          </w:p>
        </w:tc>
        <w:tc>
          <w:tcPr>
            <w:tcW w:w="6441" w:type="dxa"/>
            <w:gridSpan w:val="3"/>
          </w:tcPr>
          <w:p w14:paraId="2DF84288" w14:textId="134772D7" w:rsidR="0085106F" w:rsidRDefault="0085106F" w:rsidP="00F62878">
            <w:pPr>
              <w:jc w:val="both"/>
              <w:rPr>
                <w:szCs w:val="24"/>
              </w:rPr>
            </w:pPr>
            <w:r w:rsidRPr="1C73D6C7">
              <w:rPr>
                <w:kern w:val="2"/>
              </w:rPr>
              <w:t xml:space="preserve">Užsakymai teikiami </w:t>
            </w:r>
            <w:r w:rsidR="007F2247">
              <w:t xml:space="preserve">pagal Techninės specifikacijos </w:t>
            </w:r>
            <w:r w:rsidR="00CB3773">
              <w:t xml:space="preserve">9 </w:t>
            </w:r>
            <w:r w:rsidR="00B51909">
              <w:t>sk</w:t>
            </w:r>
            <w:r w:rsidR="00CB3773">
              <w:t>. nurodytą tvarką</w:t>
            </w:r>
            <w:r w:rsidRPr="1C73D6C7">
              <w:rPr>
                <w:kern w:val="2"/>
              </w:rPr>
              <w:t>.</w:t>
            </w:r>
          </w:p>
        </w:tc>
      </w:tr>
      <w:tr w:rsidR="0085106F" w14:paraId="3912493C" w14:textId="77777777" w:rsidTr="00F62878">
        <w:trPr>
          <w:trHeight w:val="863"/>
        </w:trPr>
        <w:tc>
          <w:tcPr>
            <w:tcW w:w="3093" w:type="dxa"/>
            <w:tcBorders>
              <w:top w:val="single" w:sz="4" w:space="0" w:color="auto"/>
              <w:left w:val="single" w:sz="4" w:space="0" w:color="auto"/>
              <w:bottom w:val="single" w:sz="4" w:space="0" w:color="auto"/>
              <w:right w:val="single" w:sz="4" w:space="0" w:color="auto"/>
            </w:tcBorders>
          </w:tcPr>
          <w:p w14:paraId="037C6478" w14:textId="77777777" w:rsidR="0085106F" w:rsidRDefault="0085106F" w:rsidP="0085106F">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1E297FA3" w14:textId="36B325D5" w:rsidR="0085106F" w:rsidRDefault="0085106F" w:rsidP="00F62878">
            <w:pPr>
              <w:jc w:val="both"/>
              <w:rPr>
                <w:szCs w:val="24"/>
              </w:rPr>
            </w:pPr>
            <w:r w:rsidRPr="1C73D6C7">
              <w:rPr>
                <w:kern w:val="2"/>
              </w:rPr>
              <w:t>Netaikoma</w:t>
            </w:r>
          </w:p>
        </w:tc>
      </w:tr>
      <w:tr w:rsidR="0008144F" w14:paraId="435D0510" w14:textId="77777777" w:rsidTr="3EE73115">
        <w:trPr>
          <w:trHeight w:val="300"/>
        </w:trPr>
        <w:tc>
          <w:tcPr>
            <w:tcW w:w="3093" w:type="dxa"/>
          </w:tcPr>
          <w:p w14:paraId="0D906568" w14:textId="77777777" w:rsidR="0008144F" w:rsidRDefault="0008144F" w:rsidP="0008144F">
            <w:pPr>
              <w:rPr>
                <w:b/>
                <w:kern w:val="2"/>
                <w:szCs w:val="24"/>
              </w:rPr>
            </w:pPr>
            <w:r>
              <w:rPr>
                <w:b/>
                <w:kern w:val="2"/>
                <w:szCs w:val="24"/>
              </w:rPr>
              <w:t>4.5. Pateikiami dokumentai</w:t>
            </w:r>
          </w:p>
        </w:tc>
        <w:tc>
          <w:tcPr>
            <w:tcW w:w="6441" w:type="dxa"/>
            <w:gridSpan w:val="3"/>
          </w:tcPr>
          <w:p w14:paraId="778EFBC1" w14:textId="433F5FEF" w:rsidR="0008144F" w:rsidRDefault="0008144F" w:rsidP="00ED15F2">
            <w:pPr>
              <w:jc w:val="both"/>
              <w:rPr>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 Tiekėjui nepateikus nurodytų dokumentų, laikoma, kad Paslaugos neatitinka Sutartyje nustatytų reikalavimų.</w:t>
            </w:r>
          </w:p>
        </w:tc>
      </w:tr>
      <w:tr w:rsidR="0085106F" w14:paraId="7DDDB2AF" w14:textId="77777777" w:rsidTr="3EE73115">
        <w:trPr>
          <w:trHeight w:val="300"/>
        </w:trPr>
        <w:tc>
          <w:tcPr>
            <w:tcW w:w="9534" w:type="dxa"/>
            <w:gridSpan w:val="4"/>
          </w:tcPr>
          <w:p w14:paraId="62980AA8" w14:textId="77777777" w:rsidR="0085106F" w:rsidRDefault="0085106F" w:rsidP="0085106F">
            <w:pPr>
              <w:jc w:val="center"/>
              <w:rPr>
                <w:b/>
                <w:kern w:val="2"/>
                <w:szCs w:val="24"/>
              </w:rPr>
            </w:pPr>
            <w:r>
              <w:rPr>
                <w:b/>
                <w:kern w:val="2"/>
                <w:szCs w:val="24"/>
              </w:rPr>
              <w:t>5. SUTARTIES KAINA IR ATSISKAITYMO TVARKA</w:t>
            </w:r>
          </w:p>
        </w:tc>
      </w:tr>
      <w:tr w:rsidR="0085106F" w14:paraId="1676089C" w14:textId="77777777" w:rsidTr="3EE73115">
        <w:trPr>
          <w:trHeight w:val="300"/>
        </w:trPr>
        <w:tc>
          <w:tcPr>
            <w:tcW w:w="3093" w:type="dxa"/>
          </w:tcPr>
          <w:p w14:paraId="3D1CD3BE" w14:textId="77777777" w:rsidR="0085106F" w:rsidRDefault="0085106F" w:rsidP="0085106F">
            <w:pPr>
              <w:rPr>
                <w:b/>
                <w:kern w:val="2"/>
                <w:szCs w:val="24"/>
              </w:rPr>
            </w:pPr>
            <w:r>
              <w:rPr>
                <w:b/>
                <w:kern w:val="2"/>
                <w:szCs w:val="24"/>
              </w:rPr>
              <w:t>5.1. Sutarčiai taikomas kainos apskaičiavimo būdas</w:t>
            </w:r>
          </w:p>
        </w:tc>
        <w:tc>
          <w:tcPr>
            <w:tcW w:w="6441" w:type="dxa"/>
            <w:gridSpan w:val="3"/>
          </w:tcPr>
          <w:p w14:paraId="5B2430EE" w14:textId="42429C20" w:rsidR="0085106F" w:rsidRPr="00FC0928" w:rsidRDefault="00D52049" w:rsidP="007C5723">
            <w:pPr>
              <w:jc w:val="both"/>
              <w:rPr>
                <w:kern w:val="2"/>
                <w:szCs w:val="24"/>
              </w:rPr>
            </w:pPr>
            <w:r w:rsidRPr="00395971">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taikoma </w:t>
            </w:r>
            <w:r w:rsidRPr="00395971">
              <w:rPr>
                <w:b/>
                <w:bCs/>
                <w:kern w:val="2"/>
                <w:szCs w:val="24"/>
              </w:rPr>
              <w:t>mišri  kainodara – fiksuotos kainos ir fiksuoto įkainio</w:t>
            </w:r>
            <w:r w:rsidRPr="00395971">
              <w:rPr>
                <w:kern w:val="2"/>
                <w:szCs w:val="24"/>
              </w:rPr>
              <w:t>.</w:t>
            </w:r>
          </w:p>
        </w:tc>
      </w:tr>
      <w:tr w:rsidR="0085106F" w14:paraId="3A452E75" w14:textId="77777777" w:rsidTr="3EE73115">
        <w:trPr>
          <w:trHeight w:val="3112"/>
        </w:trPr>
        <w:tc>
          <w:tcPr>
            <w:tcW w:w="3093" w:type="dxa"/>
          </w:tcPr>
          <w:p w14:paraId="3282831B" w14:textId="77777777" w:rsidR="0085106F" w:rsidRDefault="0085106F" w:rsidP="0085106F">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53EC772D" w14:textId="77777777" w:rsidR="0085106F" w:rsidRDefault="0085106F" w:rsidP="0085106F">
            <w:pPr>
              <w:rPr>
                <w:b/>
                <w:kern w:val="2"/>
                <w:szCs w:val="24"/>
              </w:rPr>
            </w:pPr>
          </w:p>
          <w:p w14:paraId="31A4E76B" w14:textId="77777777" w:rsidR="0085106F" w:rsidRDefault="0085106F" w:rsidP="0085106F">
            <w:pPr>
              <w:rPr>
                <w:b/>
                <w:kern w:val="2"/>
                <w:szCs w:val="24"/>
              </w:rPr>
            </w:pPr>
          </w:p>
          <w:p w14:paraId="1E4EC732" w14:textId="77777777" w:rsidR="0085106F" w:rsidRDefault="0085106F" w:rsidP="0085106F">
            <w:pPr>
              <w:rPr>
                <w:b/>
                <w:kern w:val="2"/>
                <w:szCs w:val="24"/>
              </w:rPr>
            </w:pPr>
          </w:p>
          <w:p w14:paraId="4F3C7C0A" w14:textId="77777777" w:rsidR="0085106F" w:rsidRDefault="0085106F" w:rsidP="0085106F">
            <w:pPr>
              <w:rPr>
                <w:b/>
                <w:kern w:val="2"/>
                <w:szCs w:val="24"/>
              </w:rPr>
            </w:pPr>
          </w:p>
          <w:p w14:paraId="5E6F7248" w14:textId="77777777" w:rsidR="0085106F" w:rsidRDefault="0085106F" w:rsidP="0085106F">
            <w:pPr>
              <w:rPr>
                <w:b/>
                <w:kern w:val="2"/>
                <w:szCs w:val="24"/>
              </w:rPr>
            </w:pPr>
          </w:p>
          <w:p w14:paraId="74802E83" w14:textId="77777777" w:rsidR="0085106F" w:rsidRDefault="0085106F" w:rsidP="0085106F">
            <w:pPr>
              <w:rPr>
                <w:b/>
                <w:kern w:val="2"/>
                <w:szCs w:val="24"/>
              </w:rPr>
            </w:pPr>
          </w:p>
          <w:p w14:paraId="3026055E" w14:textId="77777777" w:rsidR="0085106F" w:rsidRDefault="0085106F" w:rsidP="0085106F">
            <w:pPr>
              <w:rPr>
                <w:kern w:val="2"/>
                <w:szCs w:val="24"/>
              </w:rPr>
            </w:pPr>
          </w:p>
        </w:tc>
        <w:tc>
          <w:tcPr>
            <w:tcW w:w="6441" w:type="dxa"/>
            <w:gridSpan w:val="3"/>
          </w:tcPr>
          <w:p w14:paraId="3DA8A963" w14:textId="77777777" w:rsidR="0085106F" w:rsidRPr="00AE5718" w:rsidRDefault="0085106F" w:rsidP="00B82B9A">
            <w:pPr>
              <w:jc w:val="both"/>
              <w:rPr>
                <w:kern w:val="2"/>
                <w:szCs w:val="24"/>
              </w:rPr>
            </w:pPr>
            <w:r w:rsidRPr="00AE5718">
              <w:rPr>
                <w:kern w:val="2"/>
                <w:szCs w:val="24"/>
              </w:rPr>
              <w:t xml:space="preserve">Pradinės Sutarties vertė yra </w:t>
            </w:r>
            <w:r w:rsidRPr="00AE5718">
              <w:rPr>
                <w:color w:val="4472C4"/>
                <w:kern w:val="2"/>
                <w:szCs w:val="24"/>
              </w:rPr>
              <w:t>(nurodyti sumą skaičiais)</w:t>
            </w:r>
            <w:r w:rsidRPr="00AE5718">
              <w:rPr>
                <w:kern w:val="2"/>
                <w:szCs w:val="24"/>
              </w:rPr>
              <w:t xml:space="preserve"> Eur </w:t>
            </w:r>
            <w:r w:rsidRPr="00AE5718">
              <w:rPr>
                <w:color w:val="4472C4"/>
                <w:kern w:val="2"/>
                <w:szCs w:val="24"/>
              </w:rPr>
              <w:t>(nurodyti sumą žodžiais)</w:t>
            </w:r>
            <w:r w:rsidRPr="00AE5718">
              <w:rPr>
                <w:kern w:val="2"/>
                <w:szCs w:val="24"/>
              </w:rPr>
              <w:t xml:space="preserve"> be PVM.</w:t>
            </w:r>
          </w:p>
          <w:p w14:paraId="0A770453" w14:textId="77777777" w:rsidR="0085106F" w:rsidRPr="00AE5718" w:rsidRDefault="0085106F" w:rsidP="00B82B9A">
            <w:pPr>
              <w:jc w:val="both"/>
              <w:rPr>
                <w:kern w:val="2"/>
                <w:szCs w:val="24"/>
              </w:rPr>
            </w:pPr>
            <w:r w:rsidRPr="00AE5718">
              <w:rPr>
                <w:kern w:val="2"/>
                <w:szCs w:val="24"/>
              </w:rPr>
              <w:t xml:space="preserve">PVM sudaro </w:t>
            </w:r>
            <w:r w:rsidRPr="00AE5718">
              <w:rPr>
                <w:color w:val="4472C4"/>
                <w:kern w:val="2"/>
                <w:szCs w:val="24"/>
              </w:rPr>
              <w:t>(nurodyti sumą skaičiais)</w:t>
            </w:r>
            <w:r w:rsidRPr="00AE5718">
              <w:rPr>
                <w:kern w:val="2"/>
                <w:szCs w:val="24"/>
              </w:rPr>
              <w:t xml:space="preserve"> Eur </w:t>
            </w:r>
            <w:r w:rsidRPr="00AE5718">
              <w:rPr>
                <w:color w:val="4472C4"/>
                <w:kern w:val="2"/>
                <w:szCs w:val="24"/>
              </w:rPr>
              <w:t>(nurodyti sumą žodžiais)</w:t>
            </w:r>
            <w:r w:rsidRPr="00AE5718">
              <w:rPr>
                <w:kern w:val="2"/>
                <w:szCs w:val="24"/>
              </w:rPr>
              <w:t>.</w:t>
            </w:r>
          </w:p>
          <w:p w14:paraId="20030A7A" w14:textId="77777777" w:rsidR="00E525C2" w:rsidRPr="00AE5718" w:rsidRDefault="0085106F" w:rsidP="00B82B9A">
            <w:pPr>
              <w:jc w:val="both"/>
              <w:rPr>
                <w:kern w:val="2"/>
                <w:szCs w:val="24"/>
              </w:rPr>
            </w:pPr>
            <w:r w:rsidRPr="00AE5718">
              <w:rPr>
                <w:kern w:val="2"/>
                <w:szCs w:val="24"/>
              </w:rPr>
              <w:t xml:space="preserve">Sutarties kaina yra </w:t>
            </w:r>
            <w:r w:rsidRPr="00AE5718">
              <w:rPr>
                <w:color w:val="4472C4"/>
                <w:kern w:val="2"/>
                <w:szCs w:val="24"/>
              </w:rPr>
              <w:t>(nurodyti sumą skaičiais)</w:t>
            </w:r>
            <w:r w:rsidRPr="00AE5718">
              <w:rPr>
                <w:kern w:val="2"/>
                <w:szCs w:val="24"/>
              </w:rPr>
              <w:t xml:space="preserve"> Eur </w:t>
            </w:r>
            <w:r w:rsidRPr="00AE5718">
              <w:rPr>
                <w:color w:val="4472C4"/>
                <w:kern w:val="2"/>
                <w:szCs w:val="24"/>
              </w:rPr>
              <w:t>(nurodyti sumą žodžiais)</w:t>
            </w:r>
            <w:r w:rsidRPr="00AE5718">
              <w:rPr>
                <w:kern w:val="2"/>
                <w:szCs w:val="24"/>
              </w:rPr>
              <w:t xml:space="preserve"> Eur su PVM.</w:t>
            </w:r>
          </w:p>
          <w:p w14:paraId="7039A616" w14:textId="77777777" w:rsidR="00E525C2" w:rsidRPr="00AE5718" w:rsidRDefault="00E525C2" w:rsidP="00B82B9A">
            <w:pPr>
              <w:jc w:val="both"/>
              <w:rPr>
                <w:color w:val="000000"/>
                <w:kern w:val="2"/>
                <w:szCs w:val="24"/>
              </w:rPr>
            </w:pPr>
          </w:p>
          <w:p w14:paraId="61B644C0" w14:textId="77777777" w:rsidR="00B82B9A" w:rsidRPr="00AE5718" w:rsidRDefault="00B82B9A" w:rsidP="00B82B9A">
            <w:pPr>
              <w:jc w:val="both"/>
            </w:pPr>
            <w:r w:rsidRPr="00AE5718">
              <w:t>Sutarties kainą sudaro:</w:t>
            </w:r>
            <w:r w:rsidRPr="00AE5718">
              <w:rPr>
                <w:b/>
                <w:bCs/>
              </w:rPr>
              <w:t xml:space="preserve"> fiksuotas įkainis</w:t>
            </w:r>
            <w:r w:rsidRPr="00AE5718">
              <w:t xml:space="preserve"> už paslaugas, nurodytas Pasiūlymo 1.1 lentelėje, ir</w:t>
            </w:r>
            <w:r w:rsidRPr="00AE5718">
              <w:rPr>
                <w:b/>
                <w:bCs/>
              </w:rPr>
              <w:t xml:space="preserve"> fiksuota kaina</w:t>
            </w:r>
            <w:r w:rsidRPr="00AE5718">
              <w:t xml:space="preserve"> už paslaugas, nurodytas Pasiūlymo 1.2 lentelėje. </w:t>
            </w:r>
          </w:p>
          <w:p w14:paraId="2FAF258A" w14:textId="77777777" w:rsidR="00B82B9A" w:rsidRPr="00AE5718" w:rsidRDefault="00B82B9A" w:rsidP="00B82B9A">
            <w:pPr>
              <w:jc w:val="both"/>
              <w:rPr>
                <w:lang w:eastAsia="lt-LT"/>
              </w:rPr>
            </w:pPr>
          </w:p>
          <w:p w14:paraId="5DC6F765" w14:textId="287871B6" w:rsidR="008469D5" w:rsidRPr="00AE5718" w:rsidRDefault="008469D5" w:rsidP="00EA4155">
            <w:pPr>
              <w:jc w:val="both"/>
              <w:rPr>
                <w:szCs w:val="24"/>
                <w:bdr w:val="nil"/>
                <w:lang w:eastAsia="lt-LT"/>
              </w:rPr>
            </w:pPr>
            <w:r w:rsidRPr="00AE5718">
              <w:rPr>
                <w:szCs w:val="24"/>
                <w:lang w:eastAsia="lt-LT"/>
              </w:rPr>
              <w:t xml:space="preserve">Šioje Sutartyje </w:t>
            </w:r>
            <w:r w:rsidRPr="00AE5718">
              <w:rPr>
                <w:szCs w:val="24"/>
                <w:bdr w:val="nil"/>
                <w:lang w:eastAsia="lt-LT"/>
              </w:rPr>
              <w:t>Pradinės Sutarties vertė yra lygi:</w:t>
            </w:r>
          </w:p>
          <w:p w14:paraId="017C8A31" w14:textId="349FEF8B" w:rsidR="00BC27C3" w:rsidRPr="00AE5718" w:rsidRDefault="008469D5" w:rsidP="00EA4155">
            <w:pPr>
              <w:jc w:val="both"/>
              <w:rPr>
                <w:color w:val="000000"/>
                <w:kern w:val="2"/>
                <w:szCs w:val="24"/>
              </w:rPr>
            </w:pPr>
            <w:r w:rsidRPr="00AE5718">
              <w:rPr>
                <w:b/>
                <w:bCs/>
                <w:i/>
                <w:iCs/>
                <w:szCs w:val="24"/>
                <w:lang w:eastAsia="lt-LT"/>
              </w:rPr>
              <w:t>taikoma fiksuoto įkainio kainodarai</w:t>
            </w:r>
            <w:r w:rsidRPr="00AE5718">
              <w:rPr>
                <w:szCs w:val="24"/>
                <w:lang w:eastAsia="lt-LT"/>
              </w:rPr>
              <w:t xml:space="preserve"> –</w:t>
            </w:r>
            <w:r w:rsidR="00BC27C3" w:rsidRPr="00AE5718">
              <w:rPr>
                <w:szCs w:val="24"/>
                <w:lang w:eastAsia="lt-LT"/>
              </w:rPr>
              <w:t xml:space="preserve"> </w:t>
            </w:r>
            <w:r w:rsidR="00BC27C3" w:rsidRPr="00AE5718">
              <w:rPr>
                <w:color w:val="000000"/>
                <w:kern w:val="2"/>
                <w:szCs w:val="24"/>
              </w:rPr>
              <w:t xml:space="preserve">Tiekėjo pasiūlymo kainai be PVM, apskaičiuotai sudauginus </w:t>
            </w:r>
            <w:r w:rsidR="00BC27C3" w:rsidRPr="00AE5718">
              <w:rPr>
                <w:bCs/>
                <w:color w:val="000000"/>
                <w:kern w:val="2"/>
                <w:szCs w:val="24"/>
              </w:rPr>
              <w:t xml:space="preserve">maksimalų </w:t>
            </w:r>
            <w:r w:rsidR="00BC27C3" w:rsidRPr="00AE5718">
              <w:rPr>
                <w:bCs/>
                <w:color w:val="000000"/>
                <w:szCs w:val="24"/>
              </w:rPr>
              <w:t>Paslaugų</w:t>
            </w:r>
            <w:r w:rsidR="00BC27C3" w:rsidRPr="00AE5718">
              <w:rPr>
                <w:bCs/>
                <w:color w:val="000000"/>
                <w:kern w:val="2"/>
                <w:szCs w:val="24"/>
              </w:rPr>
              <w:t xml:space="preserve"> kiekį</w:t>
            </w:r>
            <w:r w:rsidR="00BC27C3" w:rsidRPr="00AE5718">
              <w:rPr>
                <w:color w:val="000000"/>
                <w:kern w:val="2"/>
                <w:szCs w:val="24"/>
              </w:rPr>
              <w:t xml:space="preserve"> iš Tiekėjo pasiūlyto įkainio be PVM. Pirkėjas perka P</w:t>
            </w:r>
            <w:r w:rsidR="00BC27C3" w:rsidRPr="00AE5718">
              <w:rPr>
                <w:color w:val="000000"/>
                <w:szCs w:val="24"/>
              </w:rPr>
              <w:t>aslaugas</w:t>
            </w:r>
            <w:r w:rsidR="00BC27C3" w:rsidRPr="00AE5718">
              <w:rPr>
                <w:color w:val="000000"/>
                <w:kern w:val="2"/>
                <w:szCs w:val="24"/>
              </w:rPr>
              <w:t xml:space="preserve"> pagal poreikį Sutartyje arba </w:t>
            </w:r>
            <w:r w:rsidR="00EA4155" w:rsidRPr="00AE5718">
              <w:rPr>
                <w:color w:val="000000"/>
                <w:kern w:val="2"/>
                <w:szCs w:val="24"/>
              </w:rPr>
              <w:t>Pasiūlyme</w:t>
            </w:r>
            <w:r w:rsidR="00BC27C3" w:rsidRPr="00AE5718">
              <w:rPr>
                <w:kern w:val="2"/>
                <w:szCs w:val="24"/>
              </w:rPr>
              <w:t xml:space="preserve"> </w:t>
            </w:r>
            <w:r w:rsidR="00BC27C3" w:rsidRPr="00AE5718">
              <w:rPr>
                <w:color w:val="000000"/>
                <w:kern w:val="2"/>
                <w:szCs w:val="24"/>
              </w:rPr>
              <w:t>nurodytais įkainiais, neviršijant jame nurodyto P</w:t>
            </w:r>
            <w:r w:rsidR="00BC27C3" w:rsidRPr="00AE5718">
              <w:rPr>
                <w:color w:val="000000"/>
                <w:szCs w:val="24"/>
              </w:rPr>
              <w:t xml:space="preserve">aslaugų </w:t>
            </w:r>
            <w:r w:rsidR="00BC27C3" w:rsidRPr="00AE5718">
              <w:rPr>
                <w:color w:val="000000"/>
                <w:kern w:val="2"/>
                <w:szCs w:val="24"/>
              </w:rPr>
              <w:t>maksimalaus kiekio</w:t>
            </w:r>
            <w:r w:rsidR="00EA4155" w:rsidRPr="00AE5718">
              <w:rPr>
                <w:color w:val="000000"/>
                <w:kern w:val="2"/>
                <w:szCs w:val="24"/>
              </w:rPr>
              <w:t>;</w:t>
            </w:r>
          </w:p>
          <w:p w14:paraId="58A7D938" w14:textId="7FB9D0F9" w:rsidR="00E525C2" w:rsidRPr="00AE5718" w:rsidRDefault="00B82B9A" w:rsidP="00AE0983">
            <w:pPr>
              <w:jc w:val="both"/>
              <w:rPr>
                <w:color w:val="000000"/>
                <w:kern w:val="2"/>
              </w:rPr>
            </w:pPr>
            <w:r w:rsidRPr="00AE5718">
              <w:rPr>
                <w:b/>
                <w:bCs/>
                <w:i/>
                <w:iCs/>
                <w:szCs w:val="24"/>
                <w:bdr w:val="nil"/>
                <w:lang w:eastAsia="lt-LT"/>
              </w:rPr>
              <w:t>taikoma fiksuotos kainos kainodarai</w:t>
            </w:r>
            <w:r w:rsidRPr="00AE5718">
              <w:rPr>
                <w:b/>
                <w:bCs/>
                <w:szCs w:val="24"/>
                <w:bdr w:val="nil"/>
                <w:lang w:eastAsia="lt-LT"/>
              </w:rPr>
              <w:t xml:space="preserve"> –</w:t>
            </w:r>
            <w:r w:rsidRPr="00AE5718">
              <w:rPr>
                <w:szCs w:val="24"/>
                <w:bdr w:val="nil"/>
                <w:lang w:eastAsia="lt-LT"/>
              </w:rPr>
              <w:t xml:space="preserve"> </w:t>
            </w:r>
            <w:r w:rsidRPr="00AE5718">
              <w:rPr>
                <w:color w:val="000000"/>
                <w:kern w:val="2"/>
                <w:szCs w:val="24"/>
              </w:rPr>
              <w:t xml:space="preserve">Tiekėjo pasiūlymo kainai be PVM, nurodytai už visą </w:t>
            </w:r>
            <w:r w:rsidR="00AE0983" w:rsidRPr="00AE5718">
              <w:rPr>
                <w:color w:val="000000"/>
                <w:kern w:val="2"/>
                <w:szCs w:val="24"/>
              </w:rPr>
              <w:t xml:space="preserve">Pasiūlymo 1.2 lentelėje </w:t>
            </w:r>
            <w:r w:rsidRPr="00AE5718">
              <w:rPr>
                <w:color w:val="000000"/>
                <w:kern w:val="2"/>
                <w:szCs w:val="24"/>
              </w:rPr>
              <w:t>nurodytą Paslaugų kiekį ir (ar) apimtį</w:t>
            </w:r>
            <w:r w:rsidR="00AE0983" w:rsidRPr="00AE5718">
              <w:rPr>
                <w:color w:val="000000"/>
                <w:kern w:val="2"/>
                <w:szCs w:val="24"/>
              </w:rPr>
              <w:t>.</w:t>
            </w:r>
          </w:p>
        </w:tc>
      </w:tr>
      <w:tr w:rsidR="0085106F" w14:paraId="5D099CFF" w14:textId="77777777" w:rsidTr="3EE73115">
        <w:trPr>
          <w:trHeight w:val="300"/>
        </w:trPr>
        <w:tc>
          <w:tcPr>
            <w:tcW w:w="3093" w:type="dxa"/>
          </w:tcPr>
          <w:p w14:paraId="24C25D54" w14:textId="2C002539" w:rsidR="0085106F" w:rsidRDefault="0085106F" w:rsidP="007626F9">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3"/>
          </w:tcPr>
          <w:p w14:paraId="6914500E" w14:textId="77777777" w:rsidR="0085106F" w:rsidRPr="006A2695" w:rsidRDefault="0085106F" w:rsidP="001B52C1">
            <w:pPr>
              <w:jc w:val="both"/>
              <w:rPr>
                <w:szCs w:val="24"/>
              </w:rPr>
            </w:pPr>
            <w:r w:rsidRPr="006A2695">
              <w:rPr>
                <w:kern w:val="2"/>
                <w:szCs w:val="24"/>
              </w:rPr>
              <w:t>Sutarties kaina / įkainiai bus perskaičiuojami:</w:t>
            </w:r>
          </w:p>
          <w:p w14:paraId="4B502158" w14:textId="77777777" w:rsidR="0085106F" w:rsidRPr="006A2695" w:rsidRDefault="0085106F" w:rsidP="001B52C1">
            <w:pPr>
              <w:jc w:val="both"/>
              <w:rPr>
                <w:kern w:val="2"/>
                <w:szCs w:val="24"/>
              </w:rPr>
            </w:pPr>
            <w:r w:rsidRPr="006A2695">
              <w:rPr>
                <w:kern w:val="2"/>
                <w:szCs w:val="24"/>
              </w:rPr>
              <w:t>5.3.1. dėl PVM tarifo pasikeitimo;</w:t>
            </w:r>
          </w:p>
          <w:p w14:paraId="1164A48E" w14:textId="56D7D884" w:rsidR="0085106F" w:rsidRDefault="0085106F" w:rsidP="001B52C1">
            <w:pPr>
              <w:jc w:val="both"/>
              <w:rPr>
                <w:color w:val="FF0000"/>
                <w:kern w:val="2"/>
                <w:szCs w:val="24"/>
              </w:rPr>
            </w:pPr>
            <w:r w:rsidRPr="006A2695">
              <w:rPr>
                <w:kern w:val="2"/>
                <w:szCs w:val="24"/>
              </w:rPr>
              <w:t>5.3.3. dėl kainų lygio pokyčio.</w:t>
            </w:r>
          </w:p>
        </w:tc>
      </w:tr>
      <w:tr w:rsidR="0085106F" w14:paraId="4663A9CE" w14:textId="77777777" w:rsidTr="3EE73115">
        <w:trPr>
          <w:trHeight w:val="300"/>
        </w:trPr>
        <w:tc>
          <w:tcPr>
            <w:tcW w:w="3093" w:type="dxa"/>
          </w:tcPr>
          <w:p w14:paraId="54D8D26E" w14:textId="77777777" w:rsidR="0085106F" w:rsidRDefault="0085106F" w:rsidP="0085106F">
            <w:pPr>
              <w:rPr>
                <w:b/>
                <w:kern w:val="2"/>
                <w:szCs w:val="24"/>
              </w:rPr>
            </w:pPr>
            <w:r>
              <w:rPr>
                <w:b/>
                <w:kern w:val="2"/>
                <w:szCs w:val="24"/>
              </w:rPr>
              <w:t>5.3.1. Sutarties kainos / įkainių peržiūra dėl PVM tarifo pasikeitimo</w:t>
            </w:r>
          </w:p>
        </w:tc>
        <w:tc>
          <w:tcPr>
            <w:tcW w:w="6441" w:type="dxa"/>
            <w:gridSpan w:val="3"/>
          </w:tcPr>
          <w:p w14:paraId="1D0DA01A" w14:textId="77777777" w:rsidR="0085106F" w:rsidRDefault="0085106F" w:rsidP="001B52C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0427D7E" w14:textId="77777777" w:rsidR="0085106F" w:rsidRDefault="0085106F" w:rsidP="001B52C1">
            <w:pPr>
              <w:jc w:val="both"/>
              <w:rPr>
                <w:kern w:val="2"/>
                <w:szCs w:val="24"/>
              </w:rPr>
            </w:pPr>
          </w:p>
          <w:p w14:paraId="61D513C0" w14:textId="77777777" w:rsidR="0085106F" w:rsidRDefault="0085106F" w:rsidP="001B52C1">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85106F" w14:paraId="4DFBDC01" w14:textId="77777777" w:rsidTr="3EE73115">
        <w:trPr>
          <w:trHeight w:val="300"/>
        </w:trPr>
        <w:tc>
          <w:tcPr>
            <w:tcW w:w="3093" w:type="dxa"/>
          </w:tcPr>
          <w:p w14:paraId="787623BE" w14:textId="77777777" w:rsidR="0085106F" w:rsidRDefault="0085106F" w:rsidP="0085106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67461D0B" w14:textId="77777777" w:rsidR="0085106F" w:rsidRDefault="0085106F" w:rsidP="0085106F">
            <w:pPr>
              <w:rPr>
                <w:kern w:val="2"/>
                <w:szCs w:val="24"/>
              </w:rPr>
            </w:pPr>
            <w:r>
              <w:rPr>
                <w:kern w:val="2"/>
                <w:szCs w:val="24"/>
              </w:rPr>
              <w:t>Netaikoma</w:t>
            </w:r>
          </w:p>
          <w:p w14:paraId="07D513EE" w14:textId="77777777" w:rsidR="0085106F" w:rsidRDefault="0085106F" w:rsidP="0085106F">
            <w:pPr>
              <w:rPr>
                <w:kern w:val="2"/>
                <w:szCs w:val="24"/>
              </w:rPr>
            </w:pPr>
          </w:p>
          <w:p w14:paraId="42A4F946" w14:textId="0C1C2590" w:rsidR="0085106F" w:rsidRDefault="0085106F" w:rsidP="0085106F">
            <w:pPr>
              <w:rPr>
                <w:szCs w:val="24"/>
              </w:rPr>
            </w:pPr>
          </w:p>
        </w:tc>
      </w:tr>
      <w:tr w:rsidR="0085106F" w14:paraId="722233DE" w14:textId="77777777" w:rsidTr="3EE73115">
        <w:trPr>
          <w:trHeight w:val="300"/>
        </w:trPr>
        <w:tc>
          <w:tcPr>
            <w:tcW w:w="3093" w:type="dxa"/>
          </w:tcPr>
          <w:p w14:paraId="5233E994" w14:textId="77777777" w:rsidR="0085106F" w:rsidRDefault="0085106F" w:rsidP="0085106F">
            <w:pPr>
              <w:rPr>
                <w:b/>
                <w:kern w:val="2"/>
                <w:szCs w:val="24"/>
              </w:rPr>
            </w:pPr>
            <w:r>
              <w:rPr>
                <w:b/>
                <w:kern w:val="2"/>
                <w:szCs w:val="24"/>
              </w:rPr>
              <w:t>5.3.3. Sutarties kainos / įkainių peržiūra dėl kainų lygio pokyčio</w:t>
            </w:r>
          </w:p>
          <w:p w14:paraId="2C94BD17" w14:textId="77777777" w:rsidR="0085106F" w:rsidRDefault="0085106F" w:rsidP="0085106F">
            <w:pPr>
              <w:rPr>
                <w:kern w:val="2"/>
                <w:szCs w:val="24"/>
              </w:rPr>
            </w:pPr>
          </w:p>
          <w:p w14:paraId="6126EB87" w14:textId="2E195F68" w:rsidR="0085106F" w:rsidRDefault="0085106F" w:rsidP="0085106F">
            <w:pPr>
              <w:rPr>
                <w:b/>
                <w:kern w:val="2"/>
                <w:szCs w:val="24"/>
              </w:rPr>
            </w:pPr>
          </w:p>
        </w:tc>
        <w:tc>
          <w:tcPr>
            <w:tcW w:w="6441" w:type="dxa"/>
            <w:gridSpan w:val="3"/>
          </w:tcPr>
          <w:p w14:paraId="48F1F583" w14:textId="54318AE7" w:rsidR="0085106F" w:rsidRPr="00F0388E" w:rsidRDefault="0085106F" w:rsidP="00BF6EF9">
            <w:pPr>
              <w:jc w:val="both"/>
              <w:rPr>
                <w:color w:val="000000" w:themeColor="text1"/>
              </w:rPr>
            </w:pPr>
            <w:r w:rsidRPr="13AA8CB3">
              <w:rPr>
                <w:color w:val="000000" w:themeColor="text1"/>
              </w:rPr>
              <w:t>5.3.3.1. Bet</w:t>
            </w:r>
            <w:r>
              <w:t xml:space="preserve"> kuri Sutarties Šalis Sutarties galiojimo metu turi teisę inicijuoti </w:t>
            </w:r>
            <w:r w:rsidRPr="00F0388E">
              <w:rPr>
                <w:color w:val="000000" w:themeColor="text1"/>
              </w:rPr>
              <w:t>Sutarties kainos / įkainių peržiūrą (keitimą) ne anksčiau kaip po 3 (trijų)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056485F3" w14:textId="77777777" w:rsidR="0085106F" w:rsidRPr="00F0388E" w:rsidRDefault="0085106F" w:rsidP="00BF6EF9">
            <w:pPr>
              <w:jc w:val="both"/>
              <w:rPr>
                <w:color w:val="000000" w:themeColor="text1"/>
                <w:kern w:val="2"/>
                <w:shd w:val="clear" w:color="auto" w:fill="FFFFFF"/>
              </w:rPr>
            </w:pPr>
            <w:r w:rsidRPr="00F0388E">
              <w:rPr>
                <w:color w:val="000000" w:themeColor="text1"/>
                <w:kern w:val="2"/>
              </w:rPr>
              <w:t>5.3.3.2. Sutarties k</w:t>
            </w:r>
            <w:r w:rsidRPr="00F0388E">
              <w:rPr>
                <w:color w:val="000000" w:themeColor="text1"/>
                <w:kern w:val="2"/>
                <w:shd w:val="clear" w:color="auto" w:fill="FFFFFF"/>
              </w:rPr>
              <w:t xml:space="preserve">aina / įkainiai peržiūrimi tik tai Sutarties daliai, kuri nėra išpirkta, t. y. Paslaugoms, kurios nėra priimtos ir </w:t>
            </w:r>
            <w:r w:rsidRPr="00F0388E">
              <w:rPr>
                <w:color w:val="000000" w:themeColor="text1"/>
                <w:kern w:val="2"/>
                <w:shd w:val="clear" w:color="auto" w:fill="FFFFFF"/>
              </w:rPr>
              <w:lastRenderedPageBreak/>
              <w:t>apmokėtos. Vėlesnė Sutarties kainos / įkainių peržiūra negali apimti laikotarpio, už kurį jau buvo atlikta peržiūra.</w:t>
            </w:r>
          </w:p>
          <w:p w14:paraId="7C736934" w14:textId="77777777" w:rsidR="0085106F" w:rsidRDefault="0085106F" w:rsidP="00BF6EF9">
            <w:pPr>
              <w:jc w:val="both"/>
              <w:rPr>
                <w:color w:val="000000"/>
                <w:kern w:val="2"/>
                <w:shd w:val="clear" w:color="auto" w:fill="FFFFFF"/>
              </w:rPr>
            </w:pPr>
            <w:r w:rsidRPr="00F0388E">
              <w:rPr>
                <w:color w:val="000000" w:themeColor="text1"/>
                <w:kern w:val="2"/>
              </w:rPr>
              <w:t xml:space="preserve">5.3.3.3. </w:t>
            </w:r>
            <w:r w:rsidRPr="00F0388E">
              <w:rPr>
                <w:color w:val="000000" w:themeColor="text1"/>
                <w:kern w:val="2"/>
                <w:shd w:val="clear" w:color="auto" w:fill="FFFFFF"/>
              </w:rPr>
              <w:t>Jeigu P</w:t>
            </w:r>
            <w:r w:rsidRPr="00F0388E">
              <w:rPr>
                <w:color w:val="000000" w:themeColor="text1"/>
              </w:rPr>
              <w:t>aslaugų teikimas</w:t>
            </w:r>
            <w:r w:rsidRPr="00F0388E">
              <w:rPr>
                <w:color w:val="000000" w:themeColor="text1"/>
                <w:kern w:val="2"/>
                <w:shd w:val="clear" w:color="auto" w:fill="FFFFFF"/>
              </w:rPr>
              <w:t xml:space="preserve"> vėluoja dėl Tiekėjo kaltės, uždelstų suteikti P</w:t>
            </w:r>
            <w:r w:rsidRPr="00F0388E">
              <w:rPr>
                <w:color w:val="000000" w:themeColor="text1"/>
              </w:rPr>
              <w:t>aslaugų</w:t>
            </w:r>
            <w:r w:rsidRPr="00F0388E">
              <w:rPr>
                <w:color w:val="000000" w:themeColor="text1"/>
                <w:kern w:val="2"/>
                <w:shd w:val="clear" w:color="auto" w:fill="FFFFFF"/>
              </w:rPr>
              <w:t xml:space="preserve"> kaina / įkainiai nėra perskaičiuojami </w:t>
            </w:r>
            <w:r w:rsidRPr="13AA8CB3">
              <w:rPr>
                <w:color w:val="000000"/>
                <w:kern w:val="2"/>
                <w:shd w:val="clear" w:color="auto" w:fill="FFFFFF"/>
              </w:rPr>
              <w:t>dėl kainų lygio kilimo (gali būti mažinami, tačiau negali būti didinami).</w:t>
            </w:r>
          </w:p>
          <w:p w14:paraId="7297FD5A" w14:textId="08E992E0" w:rsidR="0085106F" w:rsidRPr="00F0388E" w:rsidRDefault="0085106F" w:rsidP="00BF6EF9">
            <w:pPr>
              <w:jc w:val="both"/>
              <w:rPr>
                <w:color w:val="000000" w:themeColor="text1"/>
                <w:kern w:val="2"/>
                <w:shd w:val="clear" w:color="auto" w:fill="FFFFFF"/>
              </w:rPr>
            </w:pPr>
            <w:r w:rsidRPr="2D85F4A1">
              <w:rPr>
                <w:color w:val="000000"/>
                <w:kern w:val="2"/>
              </w:rPr>
              <w:t xml:space="preserve">5.3.3.4. </w:t>
            </w:r>
            <w:r w:rsidRPr="00F0388E">
              <w:rPr>
                <w:color w:val="000000" w:themeColor="text1"/>
                <w:kern w:val="2"/>
              </w:rPr>
              <w:t xml:space="preserve">Atlikdamos Sutarties kainos / įkainių peržiūrą </w:t>
            </w:r>
            <w:r w:rsidRPr="00F0388E">
              <w:rPr>
                <w:color w:val="000000" w:themeColor="text1"/>
                <w:kern w:val="2"/>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w:t>
            </w:r>
          </w:p>
          <w:p w14:paraId="4BDF6380" w14:textId="77777777" w:rsidR="0085106F" w:rsidRPr="00F0388E" w:rsidRDefault="0085106F" w:rsidP="00BF6EF9">
            <w:pPr>
              <w:jc w:val="both"/>
              <w:rPr>
                <w:color w:val="000000" w:themeColor="text1"/>
                <w:kern w:val="2"/>
                <w:shd w:val="clear" w:color="auto" w:fill="FFFFFF"/>
              </w:rPr>
            </w:pPr>
            <w:r w:rsidRPr="00F0388E">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3F8FE70" w14:textId="61E425B1" w:rsidR="0085106F" w:rsidRPr="00F0388E" w:rsidRDefault="0085106F" w:rsidP="00BF6EF9">
            <w:pPr>
              <w:jc w:val="both"/>
              <w:rPr>
                <w:color w:val="000000" w:themeColor="text1"/>
              </w:rPr>
            </w:pPr>
            <w:r w:rsidRPr="00F0388E">
              <w:rPr>
                <w:color w:val="000000" w:themeColor="text1"/>
                <w:kern w:val="2"/>
                <w:shd w:val="clear" w:color="auto" w:fill="FFFFFF"/>
              </w:rPr>
              <w:t>5.3.3.6. Nauja Sutarties kaina / įkainiai apskaičiuojami pagal žemiau pateiktą formulę:</w:t>
            </w:r>
          </w:p>
          <w:p w14:paraId="1245FFD5" w14:textId="77777777" w:rsidR="0085106F" w:rsidRPr="00F0388E" w:rsidRDefault="0085106F" w:rsidP="00BF6EF9">
            <w:pPr>
              <w:jc w:val="both"/>
              <w:rPr>
                <w:color w:val="000000" w:themeColor="text1"/>
              </w:rPr>
            </w:pPr>
          </w:p>
          <w:p w14:paraId="7FE7FD5B" w14:textId="77777777" w:rsidR="007626F9" w:rsidRDefault="002836ED" w:rsidP="0085106F">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85106F" w:rsidRPr="00F0388E">
              <w:rPr>
                <w:color w:val="000000" w:themeColor="text1"/>
                <w:kern w:val="2"/>
                <w:szCs w:val="24"/>
              </w:rPr>
              <w:t xml:space="preserve">, kur </w:t>
            </w:r>
          </w:p>
          <w:p w14:paraId="3B095739" w14:textId="77777777" w:rsidR="007626F9" w:rsidRDefault="007626F9" w:rsidP="0085106F">
            <w:pPr>
              <w:jc w:val="both"/>
              <w:textAlignment w:val="baseline"/>
              <w:rPr>
                <w:color w:val="000000" w:themeColor="text1"/>
                <w:kern w:val="2"/>
                <w:szCs w:val="24"/>
              </w:rPr>
            </w:pPr>
          </w:p>
          <w:p w14:paraId="22744C7F" w14:textId="356D3EA7" w:rsidR="0085106F" w:rsidRPr="00F0388E" w:rsidRDefault="0085106F" w:rsidP="0085106F">
            <w:pPr>
              <w:jc w:val="both"/>
              <w:textAlignment w:val="baseline"/>
              <w:rPr>
                <w:color w:val="000000" w:themeColor="text1"/>
                <w:kern w:val="2"/>
                <w:szCs w:val="24"/>
              </w:rPr>
            </w:pPr>
            <w:r w:rsidRPr="00F0388E">
              <w:rPr>
                <w:color w:val="000000" w:themeColor="text1"/>
                <w:kern w:val="2"/>
                <w:szCs w:val="24"/>
              </w:rPr>
              <w:t>a – kaina / įkainis (Eur be PVM) (jei peržiūra jau buvo atlikta, tai po paskutinio perskaičiavimo)</w:t>
            </w:r>
          </w:p>
          <w:p w14:paraId="62A76DDD" w14:textId="77777777" w:rsidR="0085106F" w:rsidRPr="00F0388E" w:rsidRDefault="0085106F" w:rsidP="0085106F">
            <w:pPr>
              <w:jc w:val="both"/>
              <w:textAlignment w:val="baseline"/>
              <w:rPr>
                <w:color w:val="000000" w:themeColor="text1"/>
                <w:szCs w:val="24"/>
              </w:rPr>
            </w:pPr>
            <w:r w:rsidRPr="00F0388E">
              <w:rPr>
                <w:color w:val="000000" w:themeColor="text1"/>
                <w:kern w:val="2"/>
                <w:szCs w:val="24"/>
              </w:rPr>
              <w:t>a</w:t>
            </w:r>
            <w:r w:rsidRPr="00F0388E">
              <w:rPr>
                <w:color w:val="000000" w:themeColor="text1"/>
                <w:kern w:val="2"/>
                <w:szCs w:val="24"/>
                <w:vertAlign w:val="subscript"/>
              </w:rPr>
              <w:t>1</w:t>
            </w:r>
            <w:r w:rsidRPr="00F0388E">
              <w:rPr>
                <w:color w:val="000000" w:themeColor="text1"/>
                <w:kern w:val="2"/>
                <w:szCs w:val="24"/>
              </w:rPr>
              <w:t xml:space="preserve"> – perskaičiuota (pakeista) kaina / įkainis (Eur be PVM)</w:t>
            </w:r>
          </w:p>
          <w:p w14:paraId="4C2EAD4C" w14:textId="3DA30BDD" w:rsidR="0085106F" w:rsidRDefault="0085106F" w:rsidP="0085106F">
            <w:pPr>
              <w:jc w:val="both"/>
              <w:textAlignment w:val="baseline"/>
              <w:rPr>
                <w:color w:val="000000" w:themeColor="text1"/>
                <w:kern w:val="2"/>
                <w:szCs w:val="24"/>
              </w:rPr>
            </w:pPr>
            <w:r w:rsidRPr="00F0388E">
              <w:rPr>
                <w:color w:val="000000" w:themeColor="text1"/>
                <w:kern w:val="2"/>
              </w:rPr>
              <w:t>k – pagal vartotojų kainų indeksą  apskaičiuotas Vartojimo prekių ir paslaugų kainų pokytis (padidėjimas arba sumažėjimas) (%). „k“ reikšmė skaičiuojama pagal formulę</w:t>
            </w:r>
            <w:r w:rsidRPr="00F0388E">
              <w:rPr>
                <w:color w:val="000000" w:themeColor="text1"/>
                <w:kern w:val="2"/>
                <w:szCs w:val="24"/>
              </w:rPr>
              <w:t>:</w:t>
            </w:r>
          </w:p>
          <w:p w14:paraId="59207BD3" w14:textId="77777777" w:rsidR="007626F9" w:rsidRPr="00F0388E" w:rsidRDefault="007626F9" w:rsidP="0085106F">
            <w:pPr>
              <w:jc w:val="both"/>
              <w:textAlignment w:val="baseline"/>
              <w:rPr>
                <w:color w:val="000000" w:themeColor="text1"/>
              </w:rPr>
            </w:pPr>
          </w:p>
          <w:p w14:paraId="35BB19AC" w14:textId="1923D8F5" w:rsidR="0085106F" w:rsidRPr="00F0388E" w:rsidRDefault="0085106F" w:rsidP="0085106F">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F0388E">
              <w:rPr>
                <w:color w:val="000000" w:themeColor="text1"/>
                <w:kern w:val="2"/>
                <w:szCs w:val="24"/>
              </w:rPr>
              <w:t>, (proc.)</w:t>
            </w:r>
            <w:r w:rsidR="007626F9">
              <w:rPr>
                <w:color w:val="000000" w:themeColor="text1"/>
                <w:kern w:val="2"/>
                <w:szCs w:val="24"/>
              </w:rPr>
              <w:t>,</w:t>
            </w:r>
            <w:r w:rsidRPr="00F0388E">
              <w:rPr>
                <w:color w:val="000000" w:themeColor="text1"/>
                <w:kern w:val="2"/>
                <w:szCs w:val="24"/>
              </w:rPr>
              <w:t xml:space="preserve"> kur</w:t>
            </w:r>
          </w:p>
          <w:p w14:paraId="65D4A5E3" w14:textId="0489881C" w:rsidR="0085106F" w:rsidRDefault="0085106F" w:rsidP="0085106F">
            <w:pPr>
              <w:jc w:val="both"/>
              <w:textAlignment w:val="baseline"/>
            </w:pPr>
            <w:proofErr w:type="spellStart"/>
            <w:r w:rsidRPr="00F0388E">
              <w:rPr>
                <w:color w:val="000000" w:themeColor="text1"/>
                <w:kern w:val="2"/>
              </w:rPr>
              <w:t>Ind</w:t>
            </w:r>
            <w:r w:rsidRPr="00F0388E">
              <w:rPr>
                <w:color w:val="000000" w:themeColor="text1"/>
                <w:kern w:val="2"/>
                <w:vertAlign w:val="subscript"/>
              </w:rPr>
              <w:t>naujausias</w:t>
            </w:r>
            <w:proofErr w:type="spellEnd"/>
            <w:r w:rsidRPr="00F0388E">
              <w:rPr>
                <w:color w:val="000000" w:themeColor="text1"/>
                <w:kern w:val="2"/>
              </w:rPr>
              <w:t xml:space="preserve"> – kreipimosi dėl kainos / įkainių peržiūros </w:t>
            </w:r>
            <w:r w:rsidRPr="48950A98">
              <w:rPr>
                <w:kern w:val="2"/>
              </w:rPr>
              <w:t xml:space="preserve">išsiuntimo kitai Šaliai dieną paskelbtas naujausias vartojimo prekių ir paslaugų indeksas </w:t>
            </w:r>
            <w:r>
              <w:rPr>
                <w:kern w:val="2"/>
                <w:szCs w:val="24"/>
              </w:rPr>
              <w:t>.</w:t>
            </w:r>
          </w:p>
          <w:p w14:paraId="29ECDD78" w14:textId="2B373CB7" w:rsidR="0085106F" w:rsidRPr="00F0388E" w:rsidRDefault="0085106F" w:rsidP="00BF6EF9">
            <w:pPr>
              <w:jc w:val="both"/>
              <w:rPr>
                <w:color w:val="000000" w:themeColor="text1"/>
              </w:rPr>
            </w:pPr>
            <w:proofErr w:type="spellStart"/>
            <w:r w:rsidRPr="48950A98">
              <w:rPr>
                <w:kern w:val="2"/>
              </w:rPr>
              <w:t>Ind</w:t>
            </w:r>
            <w:r w:rsidRPr="48950A98">
              <w:rPr>
                <w:kern w:val="2"/>
                <w:vertAlign w:val="subscript"/>
              </w:rPr>
              <w:t>pradžia</w:t>
            </w:r>
            <w:proofErr w:type="spellEnd"/>
            <w:r w:rsidRPr="48950A98">
              <w:rPr>
                <w:kern w:val="2"/>
              </w:rPr>
              <w:t xml:space="preserve"> – laikotarpio </w:t>
            </w:r>
            <w:r w:rsidRPr="00F0388E">
              <w:rPr>
                <w:color w:val="000000" w:themeColor="text1"/>
                <w:kern w:val="2"/>
              </w:rPr>
              <w:t>pradžios datos (mėnesio) vartojimo prekių ir paslaugų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F8FC90" w14:textId="6B4496EB" w:rsidR="0085106F" w:rsidRPr="00F0388E" w:rsidRDefault="0085106F" w:rsidP="00BF6EF9">
            <w:pPr>
              <w:jc w:val="both"/>
              <w:rPr>
                <w:color w:val="000000" w:themeColor="text1"/>
                <w:kern w:val="2"/>
                <w:shd w:val="clear" w:color="auto" w:fill="FFFFFF"/>
              </w:rPr>
            </w:pPr>
            <w:r w:rsidRPr="00F0388E">
              <w:rPr>
                <w:color w:val="000000" w:themeColor="text1"/>
                <w:kern w:val="2"/>
              </w:rPr>
              <w:t xml:space="preserve">5.3.3.7. </w:t>
            </w:r>
            <w:r w:rsidRPr="00F0388E">
              <w:rPr>
                <w:color w:val="000000" w:themeColor="text1"/>
                <w:kern w:val="2"/>
                <w:shd w:val="clear" w:color="auto" w:fill="FFFFFF"/>
              </w:rPr>
              <w:t xml:space="preserve">Skaičiavimams indeksų reikšmės imamos </w:t>
            </w:r>
            <w:r w:rsidRPr="00F0388E">
              <w:rPr>
                <w:b/>
                <w:bCs/>
                <w:color w:val="000000" w:themeColor="text1"/>
                <w:kern w:val="2"/>
                <w:shd w:val="clear" w:color="auto" w:fill="FFFFFF"/>
              </w:rPr>
              <w:t>keturių</w:t>
            </w:r>
            <w:r w:rsidRPr="00F0388E">
              <w:rPr>
                <w:color w:val="000000" w:themeColor="text1"/>
                <w:kern w:val="2"/>
                <w:shd w:val="clear" w:color="auto" w:fill="FFFFFF"/>
              </w:rPr>
              <w:t xml:space="preserve"> skaitmenų po kablelio tikslumu. Apskaičiuotas pokytis (k) tolimesniems skaičiavimams naudojamas suapvalinus iki </w:t>
            </w:r>
            <w:r w:rsidRPr="00F0388E">
              <w:rPr>
                <w:b/>
                <w:bCs/>
                <w:color w:val="000000" w:themeColor="text1"/>
                <w:kern w:val="2"/>
                <w:shd w:val="clear" w:color="auto" w:fill="FFFFFF"/>
              </w:rPr>
              <w:t>vieno</w:t>
            </w:r>
            <w:r w:rsidRPr="00F0388E">
              <w:rPr>
                <w:color w:val="000000" w:themeColor="text1"/>
                <w:kern w:val="2"/>
                <w:shd w:val="clear" w:color="auto" w:fill="FFFFFF"/>
              </w:rPr>
              <w:t xml:space="preserve">  skaitmens po kablelio, o apskaičiuotas įkainis „a</w:t>
            </w:r>
            <w:r w:rsidRPr="00F0388E">
              <w:rPr>
                <w:color w:val="000000" w:themeColor="text1"/>
                <w:kern w:val="2"/>
                <w:shd w:val="clear" w:color="auto" w:fill="FFFFFF"/>
                <w:vertAlign w:val="subscript"/>
              </w:rPr>
              <w:t>1</w:t>
            </w:r>
            <w:r w:rsidRPr="00F0388E">
              <w:rPr>
                <w:color w:val="000000" w:themeColor="text1"/>
                <w:kern w:val="2"/>
                <w:shd w:val="clear" w:color="auto" w:fill="FFFFFF"/>
              </w:rPr>
              <w:t xml:space="preserve">“ suapvalinamas iki </w:t>
            </w:r>
            <w:r w:rsidRPr="00F0388E">
              <w:rPr>
                <w:b/>
                <w:bCs/>
                <w:color w:val="000000" w:themeColor="text1"/>
                <w:kern w:val="2"/>
                <w:shd w:val="clear" w:color="auto" w:fill="FFFFFF"/>
              </w:rPr>
              <w:t xml:space="preserve">dviejų </w:t>
            </w:r>
            <w:r w:rsidRPr="00F0388E">
              <w:rPr>
                <w:color w:val="000000" w:themeColor="text1"/>
                <w:kern w:val="2"/>
                <w:shd w:val="clear" w:color="auto" w:fill="FFFFFF"/>
              </w:rPr>
              <w:t xml:space="preserve"> skaitmenų po kablelio.</w:t>
            </w:r>
          </w:p>
          <w:p w14:paraId="30FE1474" w14:textId="3849C2F8" w:rsidR="0085106F" w:rsidRDefault="0085106F" w:rsidP="00BF6EF9">
            <w:pPr>
              <w:jc w:val="both"/>
              <w:rPr>
                <w:color w:val="000000"/>
                <w:kern w:val="2"/>
                <w:shd w:val="clear" w:color="auto" w:fill="FFFFFF"/>
              </w:rPr>
            </w:pPr>
            <w:r w:rsidRPr="00F0388E">
              <w:rPr>
                <w:color w:val="000000" w:themeColor="text1"/>
                <w:kern w:val="2"/>
                <w:shd w:val="clear" w:color="auto" w:fill="FFFFFF"/>
              </w:rPr>
              <w:t xml:space="preserve">5.3.3.8. Šalis, siekianti Sutarties kainos / įkainių peržiūros, privalo raštu kreiptis į kitą Šalį ir prašyme pateikti visą reikalingą informaciją: Sutarties pavadinimą, numerį, datą, neperduotų ir </w:t>
            </w:r>
            <w:r w:rsidRPr="00F0388E">
              <w:rPr>
                <w:color w:val="000000" w:themeColor="text1"/>
                <w:kern w:val="2"/>
                <w:shd w:val="clear" w:color="auto" w:fill="FFFFFF"/>
              </w:rPr>
              <w:lastRenderedPageBreak/>
              <w:t xml:space="preserve">neapmokėtų Paslaugų sąrašą su kiekiais, indekso reikšmes </w:t>
            </w:r>
            <w:r w:rsidRPr="2483CA66">
              <w:rPr>
                <w:color w:val="000000"/>
                <w:kern w:val="2"/>
                <w:shd w:val="clear" w:color="auto" w:fill="FFFFFF"/>
              </w:rPr>
              <w:t xml:space="preserve">su nuorodomis į viešus šaltinius Valstybės duomenų agentūros Oficialiosios statistikos portale arba </w:t>
            </w:r>
            <w:r w:rsidRPr="2483CA66">
              <w:rPr>
                <w:kern w:val="2"/>
                <w:bdr w:val="none" w:sz="0" w:space="0" w:color="auto" w:frame="1"/>
              </w:rPr>
              <w:t>kitus oficialius šaltinių duomenis</w:t>
            </w:r>
            <w:r w:rsidRPr="2483CA66">
              <w:rPr>
                <w:color w:val="000000"/>
                <w:kern w:val="2"/>
                <w:shd w:val="clear" w:color="auto" w:fill="FFFFFF"/>
              </w:rPr>
              <w:t>, kita svarbi informacija. Prašyme Šalis neturi teisės nurodyti kito indekso ar prašyti perskaičiavimo pagal kitą indeksą nei nurodytas šioje procedūroje.</w:t>
            </w:r>
          </w:p>
          <w:p w14:paraId="1E636E99" w14:textId="0D1BE369" w:rsidR="0085106F" w:rsidRPr="00F0388E" w:rsidRDefault="0085106F" w:rsidP="00BF6EF9">
            <w:pPr>
              <w:jc w:val="both"/>
              <w:rPr>
                <w:color w:val="000000" w:themeColor="text1"/>
                <w:kern w:val="2"/>
                <w:shd w:val="clear" w:color="auto" w:fill="FFFFFF"/>
              </w:rPr>
            </w:pPr>
            <w:r w:rsidRPr="7BE3ED70">
              <w:rPr>
                <w:color w:val="000000"/>
                <w:kern w:val="2"/>
                <w:shd w:val="clear" w:color="auto" w:fill="FFFFFF"/>
              </w:rPr>
              <w:t>5</w:t>
            </w:r>
            <w:r w:rsidRPr="7BE3ED70">
              <w:rPr>
                <w:kern w:val="2"/>
              </w:rPr>
              <w:t>.3.3.9</w:t>
            </w:r>
            <w:r w:rsidRPr="00F0388E">
              <w:rPr>
                <w:color w:val="000000" w:themeColor="text1"/>
                <w:kern w:val="2"/>
              </w:rPr>
              <w:t xml:space="preserve">. </w:t>
            </w:r>
            <w:r w:rsidRPr="00F0388E">
              <w:rPr>
                <w:color w:val="000000" w:themeColor="text1"/>
                <w:kern w:val="2"/>
                <w:shd w:val="clear" w:color="auto" w:fill="FFFFFF"/>
              </w:rPr>
              <w:t>Susitarimas turi būti sudarytas per 5 (penkias) darbo dienas</w:t>
            </w:r>
            <w:r w:rsidR="0DD0022C" w:rsidRPr="00F0388E">
              <w:rPr>
                <w:color w:val="000000" w:themeColor="text1"/>
                <w:kern w:val="2"/>
                <w:shd w:val="clear" w:color="auto" w:fill="FFFFFF"/>
              </w:rPr>
              <w:t xml:space="preserve"> </w:t>
            </w:r>
            <w:r w:rsidRPr="00F0388E">
              <w:rPr>
                <w:color w:val="000000" w:themeColor="text1"/>
                <w:kern w:val="2"/>
                <w:shd w:val="clear" w:color="auto" w:fill="FFFFFF"/>
              </w:rPr>
              <w:t>nuo Šalies pateikto tinkamo prašymo perskaičiuoti S</w:t>
            </w:r>
            <w:r w:rsidRPr="00F0388E">
              <w:rPr>
                <w:color w:val="000000" w:themeColor="text1"/>
                <w:kern w:val="2"/>
              </w:rPr>
              <w:t xml:space="preserve">utarties </w:t>
            </w:r>
            <w:r w:rsidRPr="00F0388E">
              <w:rPr>
                <w:color w:val="000000" w:themeColor="text1"/>
                <w:kern w:val="2"/>
                <w:shd w:val="clear" w:color="auto" w:fill="FFFFFF"/>
              </w:rPr>
              <w:t>kainą / įkainius gavimo dienos.</w:t>
            </w:r>
          </w:p>
          <w:p w14:paraId="2C632228" w14:textId="793FF66E" w:rsidR="0085106F" w:rsidRDefault="0085106F" w:rsidP="007626F9">
            <w:pPr>
              <w:jc w:val="both"/>
              <w:rPr>
                <w:color w:val="4472C4"/>
                <w:kern w:val="2"/>
              </w:rPr>
            </w:pPr>
            <w:r w:rsidRPr="00F0388E">
              <w:rPr>
                <w:color w:val="000000" w:themeColor="text1"/>
                <w:kern w:val="2"/>
                <w:shd w:val="clear" w:color="auto" w:fill="FFFFFF"/>
              </w:rPr>
              <w:t xml:space="preserve">5.3.3.10. </w:t>
            </w:r>
            <w:r w:rsidRPr="00F0388E">
              <w:rPr>
                <w:color w:val="000000" w:themeColor="text1"/>
                <w:kern w:val="2"/>
                <w:bdr w:val="none" w:sz="0" w:space="0" w:color="auto" w:frame="1"/>
              </w:rPr>
              <w:t>Susitarimu Šalys neturi teisės keisti procedūroje nurodytos tvarkos ar kitų Sutarties nuostatų, išskyrus, jei keitimas atliekamas pagal VPĮ nuostatas.</w:t>
            </w:r>
          </w:p>
        </w:tc>
      </w:tr>
      <w:tr w:rsidR="0085106F" w14:paraId="1C4220C6" w14:textId="77777777" w:rsidTr="3EE73115">
        <w:trPr>
          <w:trHeight w:val="300"/>
        </w:trPr>
        <w:tc>
          <w:tcPr>
            <w:tcW w:w="3093" w:type="dxa"/>
          </w:tcPr>
          <w:p w14:paraId="252CB599" w14:textId="77777777" w:rsidR="0085106F" w:rsidRDefault="0085106F" w:rsidP="0085106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3F3F826D" w14:textId="77777777" w:rsidR="0085106F" w:rsidRDefault="0085106F" w:rsidP="0085106F">
            <w:pPr>
              <w:rPr>
                <w:kern w:val="2"/>
                <w:szCs w:val="24"/>
              </w:rPr>
            </w:pPr>
            <w:r>
              <w:rPr>
                <w:kern w:val="2"/>
                <w:szCs w:val="24"/>
              </w:rPr>
              <w:t>Netaikoma</w:t>
            </w:r>
          </w:p>
          <w:p w14:paraId="027B7342" w14:textId="77777777" w:rsidR="0085106F" w:rsidRDefault="0085106F" w:rsidP="0085106F">
            <w:pPr>
              <w:rPr>
                <w:kern w:val="2"/>
                <w:szCs w:val="24"/>
              </w:rPr>
            </w:pPr>
          </w:p>
          <w:p w14:paraId="2452EC5B" w14:textId="7B9BD8AD" w:rsidR="0085106F" w:rsidRDefault="0085106F" w:rsidP="0085106F">
            <w:pPr>
              <w:rPr>
                <w:szCs w:val="24"/>
              </w:rPr>
            </w:pPr>
          </w:p>
        </w:tc>
      </w:tr>
      <w:tr w:rsidR="0085106F" w14:paraId="06277BFA" w14:textId="77777777" w:rsidTr="3EE73115">
        <w:trPr>
          <w:trHeight w:val="300"/>
        </w:trPr>
        <w:tc>
          <w:tcPr>
            <w:tcW w:w="3093" w:type="dxa"/>
          </w:tcPr>
          <w:p w14:paraId="2FF00ADF" w14:textId="77777777" w:rsidR="0085106F" w:rsidRDefault="0085106F" w:rsidP="008510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26DDD6AB" w14:textId="77777777" w:rsidR="0085106F" w:rsidRDefault="0085106F" w:rsidP="0085106F">
            <w:pPr>
              <w:rPr>
                <w:kern w:val="2"/>
                <w:szCs w:val="24"/>
              </w:rPr>
            </w:pPr>
            <w:r>
              <w:rPr>
                <w:kern w:val="2"/>
                <w:szCs w:val="24"/>
              </w:rPr>
              <w:t>Netaikoma</w:t>
            </w:r>
          </w:p>
          <w:p w14:paraId="278126CE" w14:textId="77777777" w:rsidR="0085106F" w:rsidRDefault="0085106F" w:rsidP="0085106F">
            <w:pPr>
              <w:rPr>
                <w:kern w:val="2"/>
                <w:szCs w:val="24"/>
              </w:rPr>
            </w:pPr>
          </w:p>
          <w:p w14:paraId="10CF922D" w14:textId="5E190E99" w:rsidR="0085106F" w:rsidRDefault="0085106F" w:rsidP="0085106F">
            <w:pPr>
              <w:rPr>
                <w:szCs w:val="24"/>
              </w:rPr>
            </w:pPr>
          </w:p>
        </w:tc>
      </w:tr>
      <w:tr w:rsidR="0085106F" w14:paraId="2CF9D4C4" w14:textId="77777777" w:rsidTr="00D86C4D">
        <w:trPr>
          <w:trHeight w:val="4895"/>
        </w:trPr>
        <w:tc>
          <w:tcPr>
            <w:tcW w:w="3093" w:type="dxa"/>
          </w:tcPr>
          <w:p w14:paraId="33CBDF11" w14:textId="77777777" w:rsidR="0085106F" w:rsidRDefault="0085106F" w:rsidP="0085106F">
            <w:pPr>
              <w:rPr>
                <w:b/>
                <w:kern w:val="2"/>
                <w:szCs w:val="24"/>
              </w:rPr>
            </w:pPr>
            <w:r>
              <w:rPr>
                <w:b/>
                <w:kern w:val="2"/>
                <w:szCs w:val="24"/>
              </w:rPr>
              <w:t>5.5. Atsiskaitymo su Tiekėju terminas ir tvarka</w:t>
            </w:r>
          </w:p>
        </w:tc>
        <w:tc>
          <w:tcPr>
            <w:tcW w:w="6441" w:type="dxa"/>
            <w:gridSpan w:val="3"/>
          </w:tcPr>
          <w:p w14:paraId="7C356F4A" w14:textId="67D28011" w:rsidR="0085106F" w:rsidRPr="00EC254A" w:rsidRDefault="0085106F" w:rsidP="00BC2A54">
            <w:pPr>
              <w:jc w:val="both"/>
            </w:pPr>
            <w:r w:rsidRPr="00EC254A">
              <w:rPr>
                <w:kern w:val="2"/>
              </w:rPr>
              <w:t xml:space="preserve">Pirkėjas atsiskaito su Tiekėju ne vėliau kaip per </w:t>
            </w:r>
            <w:bookmarkStart w:id="0" w:name="_Hlk75857957"/>
            <w:r w:rsidRPr="00EC254A">
              <w:t>30 (trisdešimt) kalendorinių dienų</w:t>
            </w:r>
            <w:bookmarkEnd w:id="0"/>
            <w:r w:rsidRPr="00EC254A">
              <w:rPr>
                <w:kern w:val="2"/>
                <w:szCs w:val="24"/>
              </w:rPr>
              <w:t xml:space="preserve"> </w:t>
            </w:r>
            <w:r w:rsidR="00903C1A" w:rsidRPr="00EC254A">
              <w:rPr>
                <w:kern w:val="2"/>
              </w:rPr>
              <w:t>nuo Sąskaitos gavimo dienos</w:t>
            </w:r>
            <w:r w:rsidRPr="00EC254A">
              <w:rPr>
                <w:kern w:val="2"/>
                <w:szCs w:val="24"/>
              </w:rPr>
              <w:t>.</w:t>
            </w:r>
          </w:p>
          <w:p w14:paraId="4283F9B3" w14:textId="77777777" w:rsidR="0085106F" w:rsidRPr="00EC254A" w:rsidRDefault="0085106F" w:rsidP="00BC2A54">
            <w:pPr>
              <w:jc w:val="both"/>
              <w:rPr>
                <w:kern w:val="2"/>
                <w:szCs w:val="24"/>
                <w:shd w:val="clear" w:color="auto" w:fill="FFFFFF"/>
              </w:rPr>
            </w:pPr>
          </w:p>
          <w:p w14:paraId="5C0F1128" w14:textId="55EE7610" w:rsidR="0085106F" w:rsidRPr="00EC254A" w:rsidRDefault="0085106F" w:rsidP="00BC2A54">
            <w:pPr>
              <w:tabs>
                <w:tab w:val="left" w:pos="336"/>
              </w:tabs>
              <w:jc w:val="both"/>
              <w:rPr>
                <w:kern w:val="2"/>
                <w:shd w:val="clear" w:color="auto" w:fill="FFFFFF"/>
              </w:rPr>
            </w:pPr>
            <w:r w:rsidRPr="00EC254A">
              <w:rPr>
                <w:kern w:val="2"/>
                <w:shd w:val="clear" w:color="auto" w:fill="FFFFFF"/>
              </w:rPr>
              <w:t>Apmokėjimo sąlygos:</w:t>
            </w:r>
          </w:p>
          <w:p w14:paraId="2E698AF9" w14:textId="41B14DE9" w:rsidR="0049270B" w:rsidRPr="00EC254A" w:rsidRDefault="0049270B" w:rsidP="00BC2A54">
            <w:pPr>
              <w:pStyle w:val="Sraopastraipa"/>
              <w:numPr>
                <w:ilvl w:val="2"/>
                <w:numId w:val="2"/>
              </w:numPr>
              <w:tabs>
                <w:tab w:val="left" w:pos="336"/>
                <w:tab w:val="left" w:pos="624"/>
              </w:tabs>
              <w:spacing w:after="0" w:line="240" w:lineRule="auto"/>
              <w:ind w:left="0" w:firstLine="0"/>
              <w:rPr>
                <w:rFonts w:ascii="Times New Roman" w:hAnsi="Times New Roman" w:cs="Times New Roman"/>
                <w:sz w:val="24"/>
                <w:szCs w:val="24"/>
                <w:lang w:val="lt-LT"/>
              </w:rPr>
            </w:pPr>
            <w:r w:rsidRPr="00EC254A">
              <w:rPr>
                <w:rFonts w:ascii="Times New Roman" w:hAnsi="Times New Roman" w:cs="Times New Roman"/>
                <w:sz w:val="24"/>
                <w:szCs w:val="24"/>
                <w:lang w:val="lt-LT"/>
              </w:rPr>
              <w:t xml:space="preserve">Už paslaugas, </w:t>
            </w:r>
            <w:r w:rsidR="005204D8" w:rsidRPr="00EC254A">
              <w:rPr>
                <w:rFonts w:ascii="Times New Roman" w:hAnsi="Times New Roman" w:cs="Times New Roman"/>
                <w:sz w:val="24"/>
                <w:szCs w:val="24"/>
                <w:lang w:val="lt-LT"/>
              </w:rPr>
              <w:t xml:space="preserve">nurodytas </w:t>
            </w:r>
            <w:r w:rsidR="00D773D5" w:rsidRPr="00EC254A">
              <w:rPr>
                <w:rFonts w:ascii="Times New Roman" w:hAnsi="Times New Roman" w:cs="Times New Roman"/>
                <w:sz w:val="24"/>
                <w:szCs w:val="24"/>
                <w:lang w:val="lt-LT"/>
              </w:rPr>
              <w:t>Techninės specifikacijos (toliau – TS)</w:t>
            </w:r>
            <w:r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_Ref195099549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7.9</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p.</w:t>
            </w:r>
            <w:r w:rsidR="00485560" w:rsidRPr="00EC254A">
              <w:rPr>
                <w:rFonts w:ascii="Times New Roman" w:hAnsi="Times New Roman" w:cs="Times New Roman"/>
                <w:sz w:val="24"/>
                <w:szCs w:val="24"/>
                <w:lang w:val="lt-LT"/>
              </w:rPr>
              <w:t xml:space="preserve"> –</w:t>
            </w:r>
            <w:r w:rsidR="005F581F" w:rsidRPr="00EC254A">
              <w:rPr>
                <w:rFonts w:ascii="Times New Roman" w:hAnsi="Times New Roman" w:cs="Times New Roman"/>
                <w:sz w:val="24"/>
                <w:szCs w:val="24"/>
                <w:lang w:val="lt-LT"/>
              </w:rPr>
              <w:t xml:space="preserve"> </w:t>
            </w:r>
            <w:r w:rsidR="00053D0C" w:rsidRPr="00EC254A">
              <w:rPr>
                <w:rFonts w:ascii="Times New Roman" w:hAnsi="Times New Roman" w:cs="Times New Roman"/>
                <w:sz w:val="24"/>
                <w:szCs w:val="24"/>
                <w:lang w:val="lt-LT"/>
              </w:rPr>
              <w:t xml:space="preserve">įvykdžius </w:t>
            </w:r>
            <w:r w:rsidR="00C11D7B" w:rsidRPr="00EC254A">
              <w:rPr>
                <w:rFonts w:ascii="Times New Roman" w:hAnsi="Times New Roman" w:cs="Times New Roman"/>
                <w:sz w:val="24"/>
                <w:szCs w:val="24"/>
                <w:lang w:val="lt-LT"/>
              </w:rPr>
              <w:t xml:space="preserve">visas </w:t>
            </w:r>
            <w:r w:rsidRPr="00EC254A">
              <w:rPr>
                <w:rFonts w:ascii="Times New Roman" w:hAnsi="Times New Roman" w:cs="Times New Roman"/>
                <w:sz w:val="24"/>
                <w:szCs w:val="24"/>
                <w:lang w:val="lt-LT"/>
              </w:rPr>
              <w:t>paslaugas</w:t>
            </w:r>
            <w:r w:rsidR="00053D0C"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lang w:val="lt-LT"/>
              </w:rPr>
              <w:t xml:space="preserve">pagal </w:t>
            </w:r>
            <w:r w:rsidR="00BA365A" w:rsidRPr="00EC254A">
              <w:rPr>
                <w:rFonts w:ascii="Times New Roman" w:hAnsi="Times New Roman" w:cs="Times New Roman"/>
                <w:sz w:val="24"/>
                <w:szCs w:val="24"/>
                <w:lang w:val="lt-LT"/>
              </w:rPr>
              <w:t>P</w:t>
            </w:r>
            <w:r w:rsidRPr="00EC254A">
              <w:rPr>
                <w:rFonts w:ascii="Times New Roman" w:hAnsi="Times New Roman" w:cs="Times New Roman"/>
                <w:sz w:val="24"/>
                <w:szCs w:val="24"/>
                <w:lang w:val="lt-LT"/>
              </w:rPr>
              <w:t xml:space="preserve">asiūlyme Paslaugų tiekėjo nurodytą </w:t>
            </w:r>
            <w:r w:rsidR="00C56104" w:rsidRPr="00EC254A">
              <w:rPr>
                <w:rFonts w:ascii="Times New Roman" w:hAnsi="Times New Roman" w:cs="Times New Roman"/>
                <w:sz w:val="24"/>
                <w:szCs w:val="24"/>
                <w:lang w:val="lt-LT"/>
              </w:rPr>
              <w:t xml:space="preserve">fiksuotą </w:t>
            </w:r>
            <w:r w:rsidRPr="00EC254A">
              <w:rPr>
                <w:rFonts w:ascii="Times New Roman" w:hAnsi="Times New Roman" w:cs="Times New Roman"/>
                <w:sz w:val="24"/>
                <w:szCs w:val="24"/>
                <w:lang w:val="lt-LT"/>
              </w:rPr>
              <w:t>kainą</w:t>
            </w:r>
            <w:r w:rsidR="008A2642" w:rsidRPr="00EC254A">
              <w:rPr>
                <w:rFonts w:ascii="Times New Roman" w:hAnsi="Times New Roman" w:cs="Times New Roman"/>
                <w:sz w:val="24"/>
                <w:szCs w:val="24"/>
                <w:lang w:val="lt-LT"/>
              </w:rPr>
              <w:t xml:space="preserve"> šalims pasirašius Paslaugų perdavimo-priėmimo aktą</w:t>
            </w:r>
            <w:r w:rsidRPr="00EC254A">
              <w:rPr>
                <w:rFonts w:ascii="Times New Roman" w:hAnsi="Times New Roman" w:cs="Times New Roman"/>
                <w:sz w:val="24"/>
                <w:szCs w:val="24"/>
                <w:lang w:val="lt-LT"/>
              </w:rPr>
              <w:t>;</w:t>
            </w:r>
          </w:p>
          <w:p w14:paraId="350B788E" w14:textId="2E0EC5CE" w:rsidR="007B69C0" w:rsidRPr="00EC254A" w:rsidRDefault="0049270B" w:rsidP="00BC2A54">
            <w:pPr>
              <w:pStyle w:val="Sraopastraipa"/>
              <w:numPr>
                <w:ilvl w:val="2"/>
                <w:numId w:val="2"/>
              </w:numPr>
              <w:tabs>
                <w:tab w:val="left" w:pos="336"/>
                <w:tab w:val="left" w:pos="765"/>
              </w:tabs>
              <w:spacing w:after="0" w:line="240" w:lineRule="auto"/>
              <w:ind w:left="0" w:firstLine="0"/>
              <w:rPr>
                <w:rFonts w:ascii="Times New Roman" w:hAnsi="Times New Roman" w:cs="Times New Roman"/>
                <w:sz w:val="24"/>
                <w:szCs w:val="24"/>
                <w:lang w:val="lt-LT"/>
              </w:rPr>
            </w:pPr>
            <w:r w:rsidRPr="00EC254A">
              <w:rPr>
                <w:rFonts w:ascii="Times New Roman" w:hAnsi="Times New Roman" w:cs="Times New Roman"/>
                <w:sz w:val="24"/>
                <w:szCs w:val="24"/>
                <w:lang w:val="lt-LT"/>
              </w:rPr>
              <w:t>Už paslaugas</w:t>
            </w:r>
            <w:r w:rsidR="00083459" w:rsidRPr="00EC254A">
              <w:rPr>
                <w:rFonts w:ascii="Times New Roman" w:hAnsi="Times New Roman" w:cs="Times New Roman"/>
                <w:sz w:val="24"/>
                <w:szCs w:val="24"/>
                <w:lang w:val="lt-LT"/>
              </w:rPr>
              <w:t xml:space="preserve">, nurodytas </w:t>
            </w:r>
            <w:r w:rsidRPr="00EC254A">
              <w:rPr>
                <w:rFonts w:ascii="Times New Roman" w:hAnsi="Times New Roman" w:cs="Times New Roman"/>
                <w:sz w:val="24"/>
                <w:szCs w:val="24"/>
                <w:lang w:val="lt-LT"/>
              </w:rPr>
              <w:t xml:space="preserve">TS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_Ref195099845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7.1</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_Ref195099875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7.2</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_Ref195099890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7.3</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w:t>
            </w:r>
            <w:r w:rsidR="0015176D" w:rsidRPr="00EC254A">
              <w:rPr>
                <w:rFonts w:ascii="Times New Roman" w:hAnsi="Times New Roman" w:cs="Times New Roman"/>
                <w:sz w:val="24"/>
                <w:szCs w:val="24"/>
                <w:lang w:val="lt-LT"/>
              </w:rPr>
              <w:t>7.4, 7.5,</w:t>
            </w:r>
            <w:r w:rsidR="00601875"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_Ref195099922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7.6</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_Ref195099942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7.7</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_Ref195099952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7.8</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w:t>
            </w:r>
            <w:r w:rsidRPr="00EC254A">
              <w:rPr>
                <w:rFonts w:ascii="Times New Roman" w:hAnsi="Times New Roman" w:cs="Times New Roman"/>
                <w:sz w:val="24"/>
                <w:szCs w:val="24"/>
              </w:rPr>
              <w:fldChar w:fldCharType="begin"/>
            </w:r>
            <w:r w:rsidRPr="00EC254A">
              <w:rPr>
                <w:rFonts w:ascii="Times New Roman" w:hAnsi="Times New Roman" w:cs="Times New Roman"/>
                <w:sz w:val="24"/>
                <w:szCs w:val="24"/>
                <w:lang w:val="lt-LT"/>
              </w:rPr>
              <w:instrText xml:space="preserve"> REF _Ref195099977 \r \h  \* MERGEFORMAT </w:instrText>
            </w:r>
            <w:r w:rsidRPr="00EC254A">
              <w:rPr>
                <w:rFonts w:ascii="Times New Roman" w:hAnsi="Times New Roman" w:cs="Times New Roman"/>
                <w:sz w:val="24"/>
                <w:szCs w:val="24"/>
              </w:rPr>
            </w:r>
            <w:r w:rsidRPr="00EC254A">
              <w:rPr>
                <w:rFonts w:ascii="Times New Roman" w:hAnsi="Times New Roman" w:cs="Times New Roman"/>
                <w:sz w:val="24"/>
                <w:szCs w:val="24"/>
              </w:rPr>
              <w:fldChar w:fldCharType="separate"/>
            </w:r>
            <w:r w:rsidRPr="00EC254A">
              <w:rPr>
                <w:rFonts w:ascii="Times New Roman" w:hAnsi="Times New Roman" w:cs="Times New Roman"/>
                <w:sz w:val="24"/>
                <w:szCs w:val="24"/>
                <w:lang w:val="lt-LT"/>
              </w:rPr>
              <w:t>7.10</w:t>
            </w:r>
            <w:r w:rsidRPr="00EC254A">
              <w:rPr>
                <w:rFonts w:ascii="Times New Roman" w:hAnsi="Times New Roman" w:cs="Times New Roman"/>
                <w:sz w:val="24"/>
                <w:szCs w:val="24"/>
              </w:rPr>
              <w:fldChar w:fldCharType="end"/>
            </w:r>
            <w:r w:rsidRPr="00EC254A">
              <w:rPr>
                <w:rFonts w:ascii="Times New Roman" w:hAnsi="Times New Roman" w:cs="Times New Roman"/>
                <w:sz w:val="24"/>
                <w:szCs w:val="24"/>
                <w:lang w:val="lt-LT"/>
              </w:rPr>
              <w:t xml:space="preserve"> p</w:t>
            </w:r>
            <w:r w:rsidR="00283E4A" w:rsidRPr="00EC254A">
              <w:rPr>
                <w:rFonts w:ascii="Times New Roman" w:hAnsi="Times New Roman" w:cs="Times New Roman"/>
                <w:sz w:val="24"/>
                <w:szCs w:val="24"/>
                <w:lang w:val="lt-LT"/>
              </w:rPr>
              <w:t xml:space="preserve">. </w:t>
            </w:r>
            <w:r w:rsidR="00485560" w:rsidRPr="00EC254A">
              <w:rPr>
                <w:rFonts w:ascii="Times New Roman" w:hAnsi="Times New Roman" w:cs="Times New Roman"/>
                <w:sz w:val="24"/>
                <w:szCs w:val="24"/>
                <w:lang w:val="lt-LT"/>
              </w:rPr>
              <w:t>–</w:t>
            </w:r>
            <w:r w:rsidR="007B69C0" w:rsidRPr="00EC254A">
              <w:rPr>
                <w:rStyle w:val="normaltextrun"/>
                <w:rFonts w:ascii="Times New Roman" w:hAnsi="Times New Roman" w:cs="Times New Roman"/>
                <w:sz w:val="24"/>
                <w:szCs w:val="24"/>
                <w:bdr w:val="none" w:sz="0" w:space="0" w:color="auto" w:frame="1"/>
                <w:lang w:val="lt-LT"/>
              </w:rPr>
              <w:t xml:space="preserve"> įvykdžius užsakymą</w:t>
            </w:r>
            <w:r w:rsidR="007B69C0" w:rsidRPr="00EC254A">
              <w:rPr>
                <w:rFonts w:ascii="Times New Roman" w:hAnsi="Times New Roman" w:cs="Times New Roman"/>
                <w:sz w:val="24"/>
                <w:szCs w:val="24"/>
                <w:lang w:val="lt-LT"/>
              </w:rPr>
              <w:t xml:space="preserve"> apmokama </w:t>
            </w:r>
            <w:r w:rsidR="007B69C0" w:rsidRPr="00EC254A">
              <w:rPr>
                <w:rStyle w:val="normaltextrun"/>
                <w:rFonts w:ascii="Times New Roman" w:hAnsi="Times New Roman" w:cs="Times New Roman"/>
                <w:sz w:val="24"/>
                <w:szCs w:val="24"/>
                <w:lang w:val="lt-LT"/>
              </w:rPr>
              <w:t xml:space="preserve">už konkretų kiekį / apimtį pagal </w:t>
            </w:r>
            <w:r w:rsidR="00EC254A" w:rsidRPr="00EC254A">
              <w:rPr>
                <w:rStyle w:val="normaltextrun"/>
                <w:rFonts w:ascii="Times New Roman" w:hAnsi="Times New Roman" w:cs="Times New Roman"/>
                <w:sz w:val="24"/>
                <w:szCs w:val="24"/>
                <w:lang w:val="lt-LT"/>
              </w:rPr>
              <w:t>P</w:t>
            </w:r>
            <w:r w:rsidR="007B69C0" w:rsidRPr="00EC254A">
              <w:rPr>
                <w:rFonts w:ascii="Times New Roman" w:hAnsi="Times New Roman" w:cs="Times New Roman"/>
                <w:sz w:val="24"/>
                <w:szCs w:val="24"/>
                <w:lang w:val="lt-LT"/>
              </w:rPr>
              <w:t xml:space="preserve">asiūlyme Paslaugų tiekėjo nurodytą </w:t>
            </w:r>
            <w:r w:rsidR="000C07C3" w:rsidRPr="00EC254A">
              <w:rPr>
                <w:rFonts w:ascii="Times New Roman" w:hAnsi="Times New Roman" w:cs="Times New Roman"/>
                <w:sz w:val="24"/>
                <w:szCs w:val="24"/>
                <w:lang w:val="lt-LT"/>
              </w:rPr>
              <w:t xml:space="preserve">fiksuotą </w:t>
            </w:r>
            <w:r w:rsidR="5ECF7617" w:rsidRPr="00EC254A">
              <w:rPr>
                <w:rFonts w:ascii="Times New Roman" w:hAnsi="Times New Roman" w:cs="Times New Roman"/>
                <w:sz w:val="24"/>
                <w:szCs w:val="24"/>
                <w:lang w:val="lt-LT"/>
              </w:rPr>
              <w:t xml:space="preserve">įkainį </w:t>
            </w:r>
            <w:r w:rsidR="007B69C0" w:rsidRPr="00EC254A">
              <w:rPr>
                <w:rStyle w:val="normaltextrun"/>
                <w:rFonts w:ascii="Times New Roman" w:hAnsi="Times New Roman" w:cs="Times New Roman"/>
                <w:sz w:val="24"/>
                <w:szCs w:val="24"/>
                <w:lang w:val="lt-LT"/>
              </w:rPr>
              <w:t xml:space="preserve">po kiekvieno </w:t>
            </w:r>
            <w:r w:rsidR="00EC254A" w:rsidRPr="00EC254A">
              <w:rPr>
                <w:rStyle w:val="normaltextrun"/>
                <w:rFonts w:ascii="Times New Roman" w:hAnsi="Times New Roman" w:cs="Times New Roman"/>
                <w:sz w:val="24"/>
                <w:szCs w:val="24"/>
                <w:lang w:val="lt-LT"/>
              </w:rPr>
              <w:t>užsakymo P</w:t>
            </w:r>
            <w:r w:rsidR="007B69C0" w:rsidRPr="00EC254A">
              <w:rPr>
                <w:rStyle w:val="normaltextrun"/>
                <w:rFonts w:ascii="Times New Roman" w:hAnsi="Times New Roman" w:cs="Times New Roman"/>
                <w:sz w:val="24"/>
                <w:szCs w:val="24"/>
                <w:lang w:val="lt-LT"/>
              </w:rPr>
              <w:t xml:space="preserve">aslaugų </w:t>
            </w:r>
            <w:r w:rsidR="00EC254A" w:rsidRPr="00EC254A">
              <w:rPr>
                <w:rFonts w:ascii="Times New Roman" w:hAnsi="Times New Roman" w:cs="Times New Roman"/>
                <w:sz w:val="24"/>
                <w:szCs w:val="24"/>
                <w:lang w:val="lt-LT"/>
              </w:rPr>
              <w:t>perdavimo-priėmimo</w:t>
            </w:r>
            <w:r w:rsidR="007B69C0" w:rsidRPr="00EC254A">
              <w:rPr>
                <w:rStyle w:val="normaltextrun"/>
                <w:rFonts w:ascii="Times New Roman" w:hAnsi="Times New Roman" w:cs="Times New Roman"/>
                <w:sz w:val="24"/>
                <w:szCs w:val="24"/>
                <w:lang w:val="lt-LT"/>
              </w:rPr>
              <w:t xml:space="preserve"> akto pasirašymo.</w:t>
            </w:r>
          </w:p>
          <w:p w14:paraId="3E14547B" w14:textId="17E67298" w:rsidR="0085106F" w:rsidRPr="00903405" w:rsidRDefault="0049270B" w:rsidP="00BC2A54">
            <w:pPr>
              <w:pStyle w:val="Sraopastraipa"/>
              <w:numPr>
                <w:ilvl w:val="2"/>
                <w:numId w:val="2"/>
              </w:numPr>
              <w:tabs>
                <w:tab w:val="left" w:pos="336"/>
                <w:tab w:val="left" w:pos="765"/>
              </w:tabs>
              <w:spacing w:after="0" w:line="240" w:lineRule="auto"/>
              <w:ind w:left="0" w:firstLine="0"/>
              <w:rPr>
                <w:rFonts w:ascii="Times New Roman" w:hAnsi="Times New Roman" w:cs="Times New Roman"/>
                <w:sz w:val="24"/>
                <w:szCs w:val="24"/>
                <w:lang w:val="lt-LT"/>
              </w:rPr>
            </w:pPr>
            <w:r w:rsidRPr="00EC254A">
              <w:rPr>
                <w:rFonts w:ascii="Times New Roman" w:hAnsi="Times New Roman" w:cs="Times New Roman"/>
                <w:sz w:val="24"/>
                <w:szCs w:val="24"/>
                <w:lang w:val="lt-LT"/>
              </w:rPr>
              <w:t>Už paslaugas</w:t>
            </w:r>
            <w:r w:rsidR="00283E4A" w:rsidRPr="00EC254A">
              <w:rPr>
                <w:rFonts w:ascii="Times New Roman" w:hAnsi="Times New Roman" w:cs="Times New Roman"/>
                <w:sz w:val="24"/>
                <w:szCs w:val="24"/>
                <w:lang w:val="lt-LT"/>
              </w:rPr>
              <w:t xml:space="preserve">, nurodytas </w:t>
            </w:r>
            <w:r w:rsidRPr="00EC254A">
              <w:rPr>
                <w:rFonts w:ascii="Times New Roman" w:hAnsi="Times New Roman" w:cs="Times New Roman"/>
                <w:sz w:val="24"/>
                <w:szCs w:val="24"/>
                <w:lang w:val="lt-LT"/>
              </w:rPr>
              <w:t xml:space="preserve">TS </w:t>
            </w:r>
            <w:r w:rsidR="00D56C2C" w:rsidRPr="00EC254A">
              <w:rPr>
                <w:rFonts w:ascii="Times New Roman" w:hAnsi="Times New Roman" w:cs="Times New Roman"/>
                <w:sz w:val="24"/>
                <w:szCs w:val="24"/>
                <w:lang w:val="lt-LT"/>
              </w:rPr>
              <w:t>7.11</w:t>
            </w:r>
            <w:r w:rsidR="001F0411" w:rsidRPr="00EC254A">
              <w:rPr>
                <w:rFonts w:ascii="Times New Roman" w:hAnsi="Times New Roman" w:cs="Times New Roman"/>
                <w:sz w:val="24"/>
                <w:szCs w:val="24"/>
                <w:lang w:val="lt-LT"/>
              </w:rPr>
              <w:t xml:space="preserve"> </w:t>
            </w:r>
            <w:r w:rsidR="005E0753" w:rsidRPr="00EC254A">
              <w:rPr>
                <w:rFonts w:ascii="Times New Roman" w:hAnsi="Times New Roman" w:cs="Times New Roman"/>
                <w:sz w:val="24"/>
                <w:szCs w:val="24"/>
                <w:lang w:val="lt-LT"/>
              </w:rPr>
              <w:t xml:space="preserve">p. </w:t>
            </w:r>
            <w:r w:rsidR="001F0411" w:rsidRPr="00EC254A">
              <w:rPr>
                <w:rFonts w:ascii="Times New Roman" w:hAnsi="Times New Roman" w:cs="Times New Roman"/>
                <w:sz w:val="24"/>
                <w:szCs w:val="24"/>
                <w:lang w:val="lt-LT"/>
              </w:rPr>
              <w:t xml:space="preserve">– </w:t>
            </w:r>
            <w:r w:rsidR="001F0411" w:rsidRPr="00EC254A">
              <w:rPr>
                <w:rStyle w:val="normaltextrun"/>
                <w:rFonts w:ascii="Times New Roman" w:hAnsi="Times New Roman" w:cs="Times New Roman"/>
                <w:sz w:val="24"/>
                <w:szCs w:val="24"/>
                <w:bdr w:val="none" w:sz="0" w:space="0" w:color="auto" w:frame="1"/>
                <w:lang w:val="lt-LT"/>
              </w:rPr>
              <w:t>įvykdžius užsakymą</w:t>
            </w:r>
            <w:r w:rsidRPr="00EC254A">
              <w:rPr>
                <w:rFonts w:ascii="Times New Roman" w:hAnsi="Times New Roman" w:cs="Times New Roman"/>
                <w:sz w:val="24"/>
                <w:szCs w:val="24"/>
                <w:lang w:val="lt-LT"/>
              </w:rPr>
              <w:t xml:space="preserve"> apmokama </w:t>
            </w:r>
            <w:r w:rsidR="00E42669" w:rsidRPr="00EC254A">
              <w:rPr>
                <w:rStyle w:val="normaltextrun"/>
                <w:rFonts w:ascii="Times New Roman" w:hAnsi="Times New Roman" w:cs="Times New Roman"/>
                <w:sz w:val="24"/>
                <w:szCs w:val="24"/>
                <w:lang w:val="lt-LT"/>
              </w:rPr>
              <w:t xml:space="preserve">už konkretų kiekį / apimtį pagal </w:t>
            </w:r>
            <w:r w:rsidR="00903405">
              <w:rPr>
                <w:rStyle w:val="normaltextrun"/>
                <w:rFonts w:ascii="Times New Roman" w:hAnsi="Times New Roman" w:cs="Times New Roman"/>
                <w:sz w:val="24"/>
                <w:szCs w:val="24"/>
                <w:lang w:val="lt-LT"/>
              </w:rPr>
              <w:t>P</w:t>
            </w:r>
            <w:r w:rsidR="00BB5D81" w:rsidRPr="00EC254A">
              <w:rPr>
                <w:rFonts w:ascii="Times New Roman" w:hAnsi="Times New Roman" w:cs="Times New Roman"/>
                <w:sz w:val="24"/>
                <w:szCs w:val="24"/>
                <w:lang w:val="lt-LT"/>
              </w:rPr>
              <w:t>asiūlyme Paslaugų tiekėjo nurodyt</w:t>
            </w:r>
            <w:r w:rsidR="007569CD" w:rsidRPr="00EC254A">
              <w:rPr>
                <w:rFonts w:ascii="Times New Roman" w:hAnsi="Times New Roman" w:cs="Times New Roman"/>
                <w:sz w:val="24"/>
                <w:szCs w:val="24"/>
                <w:lang w:val="lt-LT"/>
              </w:rPr>
              <w:t xml:space="preserve">us </w:t>
            </w:r>
            <w:r w:rsidR="00E42669" w:rsidRPr="00EC254A">
              <w:rPr>
                <w:rStyle w:val="normaltextrun"/>
                <w:rFonts w:ascii="Times New Roman" w:hAnsi="Times New Roman" w:cs="Times New Roman"/>
                <w:sz w:val="24"/>
                <w:szCs w:val="24"/>
                <w:lang w:val="lt-LT"/>
              </w:rPr>
              <w:t xml:space="preserve">įkainius po kiekvieno </w:t>
            </w:r>
            <w:r w:rsidR="00903405" w:rsidRPr="00EC254A">
              <w:rPr>
                <w:rStyle w:val="normaltextrun"/>
                <w:rFonts w:ascii="Times New Roman" w:hAnsi="Times New Roman" w:cs="Times New Roman"/>
                <w:sz w:val="24"/>
                <w:szCs w:val="24"/>
                <w:lang w:val="lt-LT"/>
              </w:rPr>
              <w:t xml:space="preserve">užsakymo Paslaugų </w:t>
            </w:r>
            <w:r w:rsidR="00903405" w:rsidRPr="00EC254A">
              <w:rPr>
                <w:rFonts w:ascii="Times New Roman" w:hAnsi="Times New Roman" w:cs="Times New Roman"/>
                <w:sz w:val="24"/>
                <w:szCs w:val="24"/>
                <w:lang w:val="lt-LT"/>
              </w:rPr>
              <w:t>perdavimo-priėmimo</w:t>
            </w:r>
            <w:r w:rsidR="00903405" w:rsidRPr="00EC254A">
              <w:rPr>
                <w:rStyle w:val="normaltextrun"/>
                <w:rFonts w:ascii="Times New Roman" w:hAnsi="Times New Roman" w:cs="Times New Roman"/>
                <w:sz w:val="24"/>
                <w:szCs w:val="24"/>
                <w:lang w:val="lt-LT"/>
              </w:rPr>
              <w:t xml:space="preserve"> akto pasirašymo</w:t>
            </w:r>
            <w:r w:rsidR="00E42669" w:rsidRPr="00903405">
              <w:rPr>
                <w:rStyle w:val="normaltextrun"/>
                <w:rFonts w:ascii="Times New Roman" w:hAnsi="Times New Roman" w:cs="Times New Roman"/>
                <w:sz w:val="24"/>
                <w:szCs w:val="24"/>
                <w:lang w:val="lt-LT"/>
              </w:rPr>
              <w:t>.</w:t>
            </w:r>
            <w:r w:rsidR="00E42669" w:rsidRPr="00903405">
              <w:rPr>
                <w:rFonts w:ascii="Times New Roman" w:hAnsi="Times New Roman" w:cs="Times New Roman"/>
                <w:sz w:val="24"/>
                <w:szCs w:val="24"/>
                <w:lang w:val="lt-LT"/>
              </w:rPr>
              <w:t xml:space="preserve"> </w:t>
            </w:r>
          </w:p>
        </w:tc>
      </w:tr>
      <w:tr w:rsidR="0085106F" w14:paraId="1A479BF1" w14:textId="77777777" w:rsidTr="3EE73115">
        <w:trPr>
          <w:trHeight w:val="300"/>
        </w:trPr>
        <w:tc>
          <w:tcPr>
            <w:tcW w:w="3093" w:type="dxa"/>
          </w:tcPr>
          <w:p w14:paraId="07643421" w14:textId="77777777" w:rsidR="0085106F" w:rsidRDefault="0085106F" w:rsidP="0085106F">
            <w:pPr>
              <w:rPr>
                <w:b/>
                <w:kern w:val="2"/>
                <w:szCs w:val="24"/>
              </w:rPr>
            </w:pPr>
            <w:r>
              <w:rPr>
                <w:b/>
                <w:kern w:val="2"/>
                <w:szCs w:val="24"/>
              </w:rPr>
              <w:t>5.6. Avansas</w:t>
            </w:r>
          </w:p>
        </w:tc>
        <w:tc>
          <w:tcPr>
            <w:tcW w:w="6441" w:type="dxa"/>
            <w:gridSpan w:val="3"/>
          </w:tcPr>
          <w:p w14:paraId="72ED7252" w14:textId="2BADBA0E" w:rsidR="0085106F" w:rsidRDefault="0085106F" w:rsidP="00903405">
            <w:pPr>
              <w:rPr>
                <w:color w:val="000000"/>
                <w:kern w:val="2"/>
                <w:szCs w:val="24"/>
                <w:shd w:val="clear" w:color="auto" w:fill="FFFFFF"/>
              </w:rPr>
            </w:pPr>
            <w:r>
              <w:rPr>
                <w:kern w:val="2"/>
                <w:szCs w:val="24"/>
              </w:rPr>
              <w:t>Netaikoma</w:t>
            </w:r>
          </w:p>
        </w:tc>
      </w:tr>
      <w:tr w:rsidR="0085106F" w14:paraId="423BC5AC" w14:textId="77777777" w:rsidTr="3EE73115">
        <w:trPr>
          <w:trHeight w:val="300"/>
        </w:trPr>
        <w:tc>
          <w:tcPr>
            <w:tcW w:w="3093" w:type="dxa"/>
          </w:tcPr>
          <w:p w14:paraId="4836329C" w14:textId="77777777" w:rsidR="0085106F" w:rsidRDefault="0085106F" w:rsidP="0085106F">
            <w:pPr>
              <w:rPr>
                <w:b/>
                <w:kern w:val="2"/>
                <w:szCs w:val="24"/>
              </w:rPr>
            </w:pPr>
            <w:r>
              <w:rPr>
                <w:b/>
                <w:kern w:val="2"/>
                <w:szCs w:val="24"/>
              </w:rPr>
              <w:t>5.7. Avanso užtikrinimas</w:t>
            </w:r>
          </w:p>
        </w:tc>
        <w:tc>
          <w:tcPr>
            <w:tcW w:w="6441" w:type="dxa"/>
            <w:gridSpan w:val="3"/>
          </w:tcPr>
          <w:p w14:paraId="26E1DF2F" w14:textId="75548433" w:rsidR="0085106F" w:rsidRDefault="0085106F" w:rsidP="00903405">
            <w:pPr>
              <w:rPr>
                <w:kern w:val="2"/>
                <w:szCs w:val="24"/>
              </w:rPr>
            </w:pPr>
            <w:r>
              <w:rPr>
                <w:kern w:val="2"/>
                <w:szCs w:val="24"/>
              </w:rPr>
              <w:t>Netaikoma</w:t>
            </w:r>
            <w:r>
              <w:rPr>
                <w:color w:val="000000"/>
                <w:kern w:val="2"/>
                <w:szCs w:val="24"/>
                <w:shd w:val="clear" w:color="auto" w:fill="FFFFFF"/>
              </w:rPr>
              <w:t xml:space="preserve"> </w:t>
            </w:r>
          </w:p>
        </w:tc>
      </w:tr>
      <w:tr w:rsidR="0085106F" w14:paraId="4EF85D91" w14:textId="77777777" w:rsidTr="3EE73115">
        <w:trPr>
          <w:trHeight w:val="300"/>
        </w:trPr>
        <w:tc>
          <w:tcPr>
            <w:tcW w:w="9534" w:type="dxa"/>
            <w:gridSpan w:val="4"/>
          </w:tcPr>
          <w:p w14:paraId="0A1B28C9" w14:textId="77777777" w:rsidR="0085106F" w:rsidRDefault="0085106F" w:rsidP="0085106F">
            <w:pPr>
              <w:jc w:val="center"/>
              <w:rPr>
                <w:b/>
                <w:kern w:val="2"/>
                <w:szCs w:val="24"/>
              </w:rPr>
            </w:pPr>
            <w:r>
              <w:rPr>
                <w:b/>
                <w:kern w:val="2"/>
                <w:szCs w:val="24"/>
              </w:rPr>
              <w:t>6. PASLAUGŲ KOKYBĖ IR GARANTINIAI ĮSIPAREIGOJIMAI</w:t>
            </w:r>
          </w:p>
        </w:tc>
      </w:tr>
      <w:tr w:rsidR="0085106F" w14:paraId="3839AADD" w14:textId="77777777" w:rsidTr="3EE73115">
        <w:trPr>
          <w:trHeight w:val="300"/>
        </w:trPr>
        <w:tc>
          <w:tcPr>
            <w:tcW w:w="3093" w:type="dxa"/>
          </w:tcPr>
          <w:p w14:paraId="292A6682" w14:textId="77777777" w:rsidR="0085106F" w:rsidRDefault="0085106F" w:rsidP="0085106F">
            <w:pPr>
              <w:rPr>
                <w:b/>
                <w:kern w:val="2"/>
                <w:szCs w:val="24"/>
              </w:rPr>
            </w:pPr>
            <w:r>
              <w:rPr>
                <w:b/>
                <w:kern w:val="2"/>
                <w:szCs w:val="24"/>
              </w:rPr>
              <w:t>6.1. Garantinis terminas</w:t>
            </w:r>
          </w:p>
        </w:tc>
        <w:tc>
          <w:tcPr>
            <w:tcW w:w="6441" w:type="dxa"/>
            <w:gridSpan w:val="3"/>
          </w:tcPr>
          <w:p w14:paraId="4A08372E" w14:textId="7444E4FD" w:rsidR="0085106F" w:rsidRDefault="0085106F" w:rsidP="00903405">
            <w:pPr>
              <w:jc w:val="both"/>
              <w:rPr>
                <w:szCs w:val="24"/>
              </w:rPr>
            </w:pPr>
            <w:r w:rsidRPr="4F58A392">
              <w:rPr>
                <w:b/>
                <w:bCs/>
              </w:rPr>
              <w:t>Paslaugoms</w:t>
            </w:r>
            <w:r>
              <w:rPr>
                <w:szCs w:val="24"/>
              </w:rPr>
              <w:t xml:space="preserve"> </w:t>
            </w:r>
            <w:r w:rsidRPr="4F58A392">
              <w:rPr>
                <w:kern w:val="2"/>
              </w:rPr>
              <w:t xml:space="preserve">nustatomas Tiekėjo pasiūlytas </w:t>
            </w:r>
            <w:r w:rsidRPr="4F58A392">
              <w:rPr>
                <w:b/>
                <w:bCs/>
                <w:kern w:val="2"/>
              </w:rPr>
              <w:t xml:space="preserve">ne trumpesnis kaip </w:t>
            </w:r>
            <w:r w:rsidR="00437565">
              <w:rPr>
                <w:b/>
                <w:bCs/>
                <w:kern w:val="2"/>
              </w:rPr>
              <w:t>12</w:t>
            </w:r>
            <w:r w:rsidRPr="4F58A392">
              <w:rPr>
                <w:b/>
                <w:bCs/>
                <w:kern w:val="2"/>
              </w:rPr>
              <w:t xml:space="preserve"> mėn. </w:t>
            </w:r>
            <w:r w:rsidRPr="4F58A392">
              <w:t>garantinis terminas</w:t>
            </w:r>
            <w:r w:rsidRPr="4F58A392">
              <w:rPr>
                <w:kern w:val="2"/>
              </w:rPr>
              <w:t xml:space="preserve">. Garantinis terminas skaičiuojamas nuo </w:t>
            </w:r>
            <w:r w:rsidR="1D880BF7" w:rsidRPr="4F58A392">
              <w:rPr>
                <w:kern w:val="2"/>
              </w:rPr>
              <w:t>paskutinio</w:t>
            </w:r>
            <w:r w:rsidR="7BB4B63C" w:rsidRPr="4F58A392">
              <w:rPr>
                <w:kern w:val="2"/>
              </w:rPr>
              <w:t xml:space="preserve"> </w:t>
            </w:r>
            <w:r w:rsidRPr="4F58A392">
              <w:t>Paslaugų</w:t>
            </w:r>
            <w:r w:rsidRPr="4F58A392">
              <w:rPr>
                <w:kern w:val="2"/>
              </w:rPr>
              <w:t xml:space="preserve"> perdavimo–priėmimo akto pasirašymo dienos.</w:t>
            </w:r>
          </w:p>
        </w:tc>
      </w:tr>
      <w:tr w:rsidR="0085106F" w14:paraId="656BC95C" w14:textId="77777777" w:rsidTr="3EE73115">
        <w:trPr>
          <w:trHeight w:val="300"/>
        </w:trPr>
        <w:tc>
          <w:tcPr>
            <w:tcW w:w="3093" w:type="dxa"/>
          </w:tcPr>
          <w:p w14:paraId="175CC13F" w14:textId="77777777" w:rsidR="0085106F" w:rsidRDefault="0085106F" w:rsidP="0085106F">
            <w:pPr>
              <w:rPr>
                <w:b/>
                <w:kern w:val="2"/>
                <w:szCs w:val="24"/>
              </w:rPr>
            </w:pPr>
            <w:r>
              <w:rPr>
                <w:b/>
                <w:szCs w:val="24"/>
              </w:rPr>
              <w:t>6.2. Terminas Paslaugų trūkumams pašalinti</w:t>
            </w:r>
          </w:p>
        </w:tc>
        <w:tc>
          <w:tcPr>
            <w:tcW w:w="6441" w:type="dxa"/>
            <w:gridSpan w:val="3"/>
          </w:tcPr>
          <w:p w14:paraId="2AD9179E" w14:textId="446DA1B7" w:rsidR="0085106F" w:rsidRDefault="008A3CF3" w:rsidP="00903405">
            <w:pPr>
              <w:jc w:val="both"/>
              <w:rPr>
                <w:kern w:val="2"/>
                <w:szCs w:val="24"/>
              </w:rPr>
            </w:pPr>
            <w:r w:rsidRPr="008A3CF3">
              <w:rPr>
                <w:kern w:val="2"/>
                <w:szCs w:val="24"/>
              </w:rPr>
              <w:t xml:space="preserve">Sutartyje nurodytu garantinio termino laikotarpiu nustačius Paslaugų trūkumų, Tiekėjas turi ne vėliau kaip per Techninės </w:t>
            </w:r>
            <w:r w:rsidRPr="008A3CF3">
              <w:rPr>
                <w:kern w:val="2"/>
                <w:szCs w:val="24"/>
              </w:rPr>
              <w:lastRenderedPageBreak/>
              <w:t>specifikacijos 10.2 p. nurodytus terminus nuo rašytinės pretenzijos gavimo dienos pašalinti Paslaugų trūkumus.</w:t>
            </w:r>
          </w:p>
        </w:tc>
      </w:tr>
      <w:tr w:rsidR="0085106F" w14:paraId="08672450" w14:textId="77777777" w:rsidTr="3EE73115">
        <w:trPr>
          <w:trHeight w:val="300"/>
        </w:trPr>
        <w:tc>
          <w:tcPr>
            <w:tcW w:w="3093" w:type="dxa"/>
          </w:tcPr>
          <w:p w14:paraId="7318BAC4" w14:textId="77777777" w:rsidR="0085106F" w:rsidRDefault="0085106F" w:rsidP="0085106F">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3"/>
          </w:tcPr>
          <w:p w14:paraId="4541CD20" w14:textId="7B2B3411" w:rsidR="0085106F" w:rsidRDefault="005F1AC9" w:rsidP="001B52C1">
            <w:pPr>
              <w:jc w:val="both"/>
              <w:rPr>
                <w:kern w:val="2"/>
                <w:szCs w:val="24"/>
              </w:rPr>
            </w:pPr>
            <w:r w:rsidRPr="00177809">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85106F" w14:paraId="378696C8" w14:textId="77777777" w:rsidTr="3EE73115">
        <w:trPr>
          <w:trHeight w:val="300"/>
        </w:trPr>
        <w:tc>
          <w:tcPr>
            <w:tcW w:w="9534" w:type="dxa"/>
            <w:gridSpan w:val="4"/>
          </w:tcPr>
          <w:p w14:paraId="77E8C2D0" w14:textId="77777777" w:rsidR="0085106F" w:rsidRDefault="0085106F" w:rsidP="0085106F">
            <w:pPr>
              <w:jc w:val="center"/>
              <w:rPr>
                <w:b/>
                <w:kern w:val="2"/>
                <w:szCs w:val="24"/>
              </w:rPr>
            </w:pPr>
            <w:r>
              <w:rPr>
                <w:b/>
                <w:kern w:val="2"/>
                <w:szCs w:val="24"/>
              </w:rPr>
              <w:t>7. SUTARTIES VYKDYMUI PASITELKIAMI SUBTIEKĖJAI IR (AR) SPECIALISTAI</w:t>
            </w:r>
          </w:p>
        </w:tc>
      </w:tr>
      <w:tr w:rsidR="0085106F" w14:paraId="11FBC9E4" w14:textId="77777777" w:rsidTr="3EE73115">
        <w:trPr>
          <w:trHeight w:val="300"/>
        </w:trPr>
        <w:tc>
          <w:tcPr>
            <w:tcW w:w="3093" w:type="dxa"/>
          </w:tcPr>
          <w:p w14:paraId="41533BD1" w14:textId="77777777" w:rsidR="0085106F" w:rsidRDefault="0085106F" w:rsidP="0085106F">
            <w:pPr>
              <w:rPr>
                <w:b/>
                <w:bCs/>
                <w:kern w:val="2"/>
                <w:szCs w:val="24"/>
              </w:rPr>
            </w:pPr>
            <w:r>
              <w:rPr>
                <w:b/>
                <w:bCs/>
                <w:kern w:val="2"/>
                <w:szCs w:val="24"/>
              </w:rPr>
              <w:t>7.1. Sutarties vykdymui pasitelkiami subtiekėjai ir (ar) specialistai</w:t>
            </w:r>
          </w:p>
        </w:tc>
        <w:tc>
          <w:tcPr>
            <w:tcW w:w="6441" w:type="dxa"/>
            <w:gridSpan w:val="3"/>
          </w:tcPr>
          <w:p w14:paraId="312A8D81" w14:textId="77777777" w:rsidR="0085106F" w:rsidRDefault="0085106F" w:rsidP="00F9293D">
            <w:pPr>
              <w:jc w:val="both"/>
              <w:rPr>
                <w:kern w:val="2"/>
                <w:szCs w:val="24"/>
              </w:rPr>
            </w:pPr>
            <w:r>
              <w:rPr>
                <w:kern w:val="2"/>
                <w:szCs w:val="24"/>
              </w:rPr>
              <w:t>Sutarties vykdymui subtiekėjai ir (ar) specialistai nepasitelkiami.</w:t>
            </w:r>
          </w:p>
          <w:p w14:paraId="488359C4" w14:textId="77777777" w:rsidR="0085106F" w:rsidRDefault="0085106F" w:rsidP="00F9293D">
            <w:pPr>
              <w:jc w:val="both"/>
              <w:rPr>
                <w:kern w:val="2"/>
                <w:szCs w:val="24"/>
              </w:rPr>
            </w:pPr>
          </w:p>
          <w:p w14:paraId="72178E1D" w14:textId="77777777" w:rsidR="0085106F" w:rsidRDefault="0085106F" w:rsidP="00F9293D">
            <w:pPr>
              <w:jc w:val="both"/>
              <w:rPr>
                <w:color w:val="FF0000"/>
                <w:kern w:val="2"/>
                <w:szCs w:val="24"/>
              </w:rPr>
            </w:pPr>
            <w:r>
              <w:rPr>
                <w:color w:val="FF0000"/>
                <w:kern w:val="2"/>
                <w:szCs w:val="24"/>
              </w:rPr>
              <w:t>arba</w:t>
            </w:r>
          </w:p>
          <w:p w14:paraId="0CB3ED8B" w14:textId="77777777" w:rsidR="0085106F" w:rsidRDefault="0085106F" w:rsidP="00F9293D">
            <w:pPr>
              <w:jc w:val="both"/>
              <w:rPr>
                <w:kern w:val="2"/>
                <w:szCs w:val="24"/>
              </w:rPr>
            </w:pPr>
          </w:p>
          <w:p w14:paraId="6DAC9C79" w14:textId="6B972388" w:rsidR="0085106F" w:rsidRDefault="0085106F" w:rsidP="00F9293D">
            <w:pPr>
              <w:jc w:val="both"/>
              <w:rPr>
                <w:b/>
                <w:kern w:val="2"/>
                <w:szCs w:val="24"/>
              </w:rPr>
            </w:pPr>
            <w:r>
              <w:rPr>
                <w:kern w:val="2"/>
                <w:szCs w:val="24"/>
              </w:rPr>
              <w:t xml:space="preserve">Sutarties vykdymui pasitelkiami subtiekėjai ir (ar) specialistai yra nurodyti Sutarties priede Nr. </w:t>
            </w:r>
            <w:r w:rsidR="00154BA2">
              <w:rPr>
                <w:kern w:val="2"/>
                <w:szCs w:val="24"/>
              </w:rPr>
              <w:t>3</w:t>
            </w:r>
            <w:r>
              <w:rPr>
                <w:kern w:val="2"/>
                <w:szCs w:val="24"/>
              </w:rPr>
              <w:t xml:space="preserve"> „Sutarties vykdymui pasitelkiami subtiekėjai ir (ar) specialistai“</w:t>
            </w:r>
            <w:r w:rsidR="00F9293D">
              <w:rPr>
                <w:kern w:val="2"/>
                <w:szCs w:val="24"/>
              </w:rPr>
              <w:t>.</w:t>
            </w:r>
          </w:p>
        </w:tc>
      </w:tr>
      <w:tr w:rsidR="0085106F" w14:paraId="6BACDC09" w14:textId="77777777" w:rsidTr="3EE73115">
        <w:trPr>
          <w:trHeight w:val="300"/>
        </w:trPr>
        <w:tc>
          <w:tcPr>
            <w:tcW w:w="9534" w:type="dxa"/>
            <w:gridSpan w:val="4"/>
          </w:tcPr>
          <w:p w14:paraId="037CF418" w14:textId="77777777" w:rsidR="0085106F" w:rsidRDefault="0085106F" w:rsidP="0085106F">
            <w:pPr>
              <w:jc w:val="center"/>
              <w:rPr>
                <w:b/>
                <w:kern w:val="2"/>
                <w:szCs w:val="24"/>
              </w:rPr>
            </w:pPr>
            <w:r>
              <w:rPr>
                <w:b/>
                <w:kern w:val="2"/>
                <w:szCs w:val="24"/>
              </w:rPr>
              <w:t>8. PRIEVOLIŲ PAGAL SUTARTĮ ĮVYKDYMO UŽTIKRINIMAS</w:t>
            </w:r>
          </w:p>
        </w:tc>
      </w:tr>
      <w:tr w:rsidR="0085106F" w14:paraId="112CDE2D" w14:textId="77777777" w:rsidTr="3EE73115">
        <w:trPr>
          <w:trHeight w:val="300"/>
        </w:trPr>
        <w:tc>
          <w:tcPr>
            <w:tcW w:w="3093" w:type="dxa"/>
          </w:tcPr>
          <w:p w14:paraId="6182429F" w14:textId="77777777" w:rsidR="0085106F" w:rsidRDefault="0085106F" w:rsidP="0085106F">
            <w:pPr>
              <w:rPr>
                <w:b/>
                <w:kern w:val="2"/>
                <w:szCs w:val="24"/>
              </w:rPr>
            </w:pPr>
            <w:r>
              <w:rPr>
                <w:b/>
                <w:kern w:val="2"/>
                <w:szCs w:val="24"/>
              </w:rPr>
              <w:t>8.1. Prievolių pagal Sutartį įvykdymo užtikrinimas</w:t>
            </w:r>
          </w:p>
        </w:tc>
        <w:tc>
          <w:tcPr>
            <w:tcW w:w="6441" w:type="dxa"/>
            <w:gridSpan w:val="3"/>
          </w:tcPr>
          <w:p w14:paraId="06AC0AF4" w14:textId="0931D39B" w:rsidR="0085106F" w:rsidRDefault="0085106F" w:rsidP="00F9293D">
            <w:pPr>
              <w:jc w:val="both"/>
              <w:rPr>
                <w:kern w:val="2"/>
                <w:szCs w:val="24"/>
              </w:rPr>
            </w:pPr>
            <w:r>
              <w:rPr>
                <w:kern w:val="2"/>
                <w:szCs w:val="24"/>
              </w:rPr>
              <w:t>Prievolių pagal Sutartį įvykdymas užtikrinamas:</w:t>
            </w:r>
            <w:r w:rsidR="00F9293D">
              <w:rPr>
                <w:kern w:val="2"/>
                <w:szCs w:val="24"/>
              </w:rPr>
              <w:t xml:space="preserve"> n</w:t>
            </w:r>
            <w:r w:rsidRPr="4F58A392">
              <w:rPr>
                <w:kern w:val="2"/>
              </w:rPr>
              <w:t>etesybomis (delspinigiais, bauda).</w:t>
            </w:r>
          </w:p>
        </w:tc>
      </w:tr>
      <w:tr w:rsidR="0085106F" w14:paraId="0099E444" w14:textId="77777777" w:rsidTr="3EE73115">
        <w:trPr>
          <w:trHeight w:val="300"/>
        </w:trPr>
        <w:tc>
          <w:tcPr>
            <w:tcW w:w="3093" w:type="dxa"/>
          </w:tcPr>
          <w:p w14:paraId="01542C48" w14:textId="77777777" w:rsidR="0085106F" w:rsidRDefault="0085106F" w:rsidP="0085106F">
            <w:pPr>
              <w:rPr>
                <w:b/>
                <w:kern w:val="2"/>
                <w:szCs w:val="24"/>
              </w:rPr>
            </w:pPr>
            <w:r>
              <w:rPr>
                <w:b/>
                <w:kern w:val="2"/>
                <w:szCs w:val="24"/>
              </w:rPr>
              <w:t>8.2 Sutarties įvykdymo užtikrinimo galiojimo terminas</w:t>
            </w:r>
          </w:p>
        </w:tc>
        <w:tc>
          <w:tcPr>
            <w:tcW w:w="6441" w:type="dxa"/>
            <w:gridSpan w:val="3"/>
          </w:tcPr>
          <w:p w14:paraId="15338805" w14:textId="77777777" w:rsidR="0085106F" w:rsidRDefault="0085106F" w:rsidP="0085106F">
            <w:pPr>
              <w:rPr>
                <w:kern w:val="2"/>
                <w:szCs w:val="24"/>
              </w:rPr>
            </w:pPr>
            <w:r>
              <w:rPr>
                <w:kern w:val="2"/>
                <w:szCs w:val="24"/>
              </w:rPr>
              <w:t>Netaikoma</w:t>
            </w:r>
          </w:p>
          <w:p w14:paraId="74F5F4B1" w14:textId="77777777" w:rsidR="0085106F" w:rsidRDefault="0085106F" w:rsidP="0085106F">
            <w:pPr>
              <w:rPr>
                <w:kern w:val="2"/>
                <w:szCs w:val="24"/>
              </w:rPr>
            </w:pPr>
          </w:p>
          <w:p w14:paraId="06DA5274" w14:textId="30578B37" w:rsidR="0085106F" w:rsidRDefault="0085106F" w:rsidP="0085106F">
            <w:pPr>
              <w:rPr>
                <w:kern w:val="2"/>
                <w:szCs w:val="24"/>
              </w:rPr>
            </w:pPr>
          </w:p>
        </w:tc>
      </w:tr>
      <w:tr w:rsidR="0085106F" w14:paraId="26CCDBCE" w14:textId="77777777" w:rsidTr="3EE73115">
        <w:trPr>
          <w:trHeight w:val="300"/>
        </w:trPr>
        <w:tc>
          <w:tcPr>
            <w:tcW w:w="3093" w:type="dxa"/>
          </w:tcPr>
          <w:p w14:paraId="2AD6BA0E" w14:textId="77777777" w:rsidR="0085106F" w:rsidRDefault="0085106F" w:rsidP="0085106F">
            <w:pPr>
              <w:rPr>
                <w:b/>
                <w:kern w:val="2"/>
                <w:szCs w:val="24"/>
              </w:rPr>
            </w:pPr>
            <w:r>
              <w:rPr>
                <w:b/>
                <w:kern w:val="2"/>
                <w:szCs w:val="24"/>
              </w:rPr>
              <w:t>8.3. Sutarties įvykdymo užtikrinimo pateikimas</w:t>
            </w:r>
          </w:p>
        </w:tc>
        <w:tc>
          <w:tcPr>
            <w:tcW w:w="6441" w:type="dxa"/>
            <w:gridSpan w:val="3"/>
          </w:tcPr>
          <w:p w14:paraId="139781C3" w14:textId="566F4431" w:rsidR="0085106F" w:rsidRDefault="0085106F" w:rsidP="0085106F">
            <w:pPr>
              <w:rPr>
                <w:kern w:val="2"/>
                <w:szCs w:val="24"/>
              </w:rPr>
            </w:pPr>
            <w:r>
              <w:rPr>
                <w:kern w:val="2"/>
                <w:szCs w:val="24"/>
              </w:rPr>
              <w:t>Netaikoma</w:t>
            </w:r>
          </w:p>
          <w:p w14:paraId="5EE8DF56" w14:textId="3479DBBC" w:rsidR="0085106F" w:rsidRDefault="0085106F" w:rsidP="0085106F">
            <w:pPr>
              <w:rPr>
                <w:szCs w:val="24"/>
              </w:rPr>
            </w:pPr>
          </w:p>
        </w:tc>
      </w:tr>
      <w:tr w:rsidR="0085106F" w14:paraId="10D6E9E9" w14:textId="77777777" w:rsidTr="3EE73115">
        <w:trPr>
          <w:trHeight w:val="300"/>
        </w:trPr>
        <w:tc>
          <w:tcPr>
            <w:tcW w:w="9534" w:type="dxa"/>
            <w:gridSpan w:val="4"/>
          </w:tcPr>
          <w:p w14:paraId="1C194774" w14:textId="77777777" w:rsidR="0085106F" w:rsidRDefault="0085106F" w:rsidP="0085106F">
            <w:pPr>
              <w:jc w:val="center"/>
              <w:rPr>
                <w:b/>
                <w:kern w:val="2"/>
                <w:szCs w:val="24"/>
              </w:rPr>
            </w:pPr>
            <w:r>
              <w:rPr>
                <w:b/>
                <w:kern w:val="2"/>
                <w:szCs w:val="24"/>
              </w:rPr>
              <w:t>9. ŠALIŲ ATSAKOMYBĖ</w:t>
            </w:r>
          </w:p>
        </w:tc>
      </w:tr>
      <w:tr w:rsidR="0085106F" w14:paraId="03791ED6" w14:textId="77777777" w:rsidTr="3EE73115">
        <w:trPr>
          <w:trHeight w:val="300"/>
        </w:trPr>
        <w:tc>
          <w:tcPr>
            <w:tcW w:w="3093" w:type="dxa"/>
          </w:tcPr>
          <w:p w14:paraId="1FD84F09" w14:textId="77777777" w:rsidR="0085106F" w:rsidRDefault="0085106F" w:rsidP="0085106F">
            <w:pPr>
              <w:rPr>
                <w:b/>
                <w:kern w:val="2"/>
                <w:szCs w:val="24"/>
              </w:rPr>
            </w:pPr>
            <w:r>
              <w:rPr>
                <w:b/>
                <w:kern w:val="2"/>
                <w:szCs w:val="24"/>
              </w:rPr>
              <w:t>9.1. Pirkėjui taikomos netesybos už mokėjimų pagal Sutartį vėlavimą</w:t>
            </w:r>
          </w:p>
        </w:tc>
        <w:tc>
          <w:tcPr>
            <w:tcW w:w="6441" w:type="dxa"/>
            <w:gridSpan w:val="3"/>
          </w:tcPr>
          <w:p w14:paraId="1F726AD5" w14:textId="09BBDDBD" w:rsidR="0085106F" w:rsidRDefault="0085106F" w:rsidP="00F9293D">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34D04">
              <w:rPr>
                <w:kern w:val="2"/>
                <w:szCs w:val="24"/>
              </w:rPr>
              <w:t>0,02 (dvi šimtosios) procento dydžio delspinigius nuo neapmokėtos sumos be PVM už kiekvieną vėlavimo dieną.</w:t>
            </w:r>
          </w:p>
        </w:tc>
      </w:tr>
      <w:tr w:rsidR="0085106F" w14:paraId="55B12547" w14:textId="77777777" w:rsidTr="3EE73115">
        <w:trPr>
          <w:trHeight w:val="300"/>
        </w:trPr>
        <w:tc>
          <w:tcPr>
            <w:tcW w:w="3093" w:type="dxa"/>
          </w:tcPr>
          <w:p w14:paraId="58A0A6B9" w14:textId="77777777" w:rsidR="0085106F" w:rsidRDefault="0085106F" w:rsidP="0085106F">
            <w:pPr>
              <w:rPr>
                <w:b/>
                <w:kern w:val="2"/>
                <w:szCs w:val="24"/>
              </w:rPr>
            </w:pPr>
            <w:r>
              <w:rPr>
                <w:b/>
                <w:szCs w:val="24"/>
              </w:rPr>
              <w:t>9.2. Tiekėjui taikomos netesybos</w:t>
            </w:r>
          </w:p>
        </w:tc>
        <w:tc>
          <w:tcPr>
            <w:tcW w:w="6441" w:type="dxa"/>
            <w:gridSpan w:val="3"/>
          </w:tcPr>
          <w:p w14:paraId="2628DCC7" w14:textId="6AE52452" w:rsidR="0085106F" w:rsidRPr="00A64D2B" w:rsidRDefault="0085106F" w:rsidP="00F9293D">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A64D2B">
              <w:rPr>
                <w:kern w:val="2"/>
                <w:szCs w:val="24"/>
              </w:rPr>
              <w:t>skaičiuoja 0,02 (dvi šimtosios) procento dydžio delspinigius už kiekvieną uždelstą dieną nuo laiku nesuteiktų Paslaugų ar kitų sutartinių įsipareigojimų nevykdymo kainos be PVM.</w:t>
            </w:r>
          </w:p>
          <w:p w14:paraId="08AA8268" w14:textId="77777777" w:rsidR="0085106F" w:rsidRPr="00A64D2B" w:rsidRDefault="0085106F" w:rsidP="00F9293D">
            <w:pPr>
              <w:jc w:val="both"/>
              <w:rPr>
                <w:kern w:val="2"/>
                <w:szCs w:val="24"/>
              </w:rPr>
            </w:pPr>
          </w:p>
          <w:p w14:paraId="10598788" w14:textId="2D1F14F9" w:rsidR="0085106F" w:rsidRDefault="0085106F" w:rsidP="00F9293D">
            <w:pPr>
              <w:jc w:val="both"/>
              <w:rPr>
                <w:b/>
                <w:kern w:val="2"/>
                <w:szCs w:val="24"/>
              </w:rPr>
            </w:pPr>
            <w:r w:rsidRPr="00A64D2B">
              <w:rPr>
                <w:kern w:val="2"/>
                <w:szCs w:val="24"/>
              </w:rPr>
              <w:t xml:space="preserve">9.2.2. Tiekėjas privalo sumokėti Pirkėjui netesybas per 30 (trisdešimt) kalendorinių dienų nuo Pirkėjo pareikalavimo, jeigu </w:t>
            </w:r>
            <w:r>
              <w:rPr>
                <w:color w:val="000000"/>
                <w:kern w:val="2"/>
                <w:szCs w:val="24"/>
              </w:rPr>
              <w:t xml:space="preserve">netesybų suma nėra </w:t>
            </w:r>
            <w:r>
              <w:rPr>
                <w:szCs w:val="24"/>
              </w:rPr>
              <w:t>išskaitoma iš Tiekėjui mokėtinos sumos.</w:t>
            </w:r>
          </w:p>
        </w:tc>
      </w:tr>
      <w:tr w:rsidR="0085106F" w14:paraId="3C592C89" w14:textId="77777777" w:rsidTr="3EE73115">
        <w:trPr>
          <w:trHeight w:val="300"/>
        </w:trPr>
        <w:tc>
          <w:tcPr>
            <w:tcW w:w="3093" w:type="dxa"/>
          </w:tcPr>
          <w:p w14:paraId="07EFE977" w14:textId="77777777" w:rsidR="0085106F" w:rsidRDefault="0085106F" w:rsidP="0085106F">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3"/>
          </w:tcPr>
          <w:p w14:paraId="19DC3773" w14:textId="7E3A5D16" w:rsidR="0085106F" w:rsidRDefault="0085106F" w:rsidP="00F9293D">
            <w:pPr>
              <w:jc w:val="both"/>
              <w:rPr>
                <w:szCs w:val="24"/>
              </w:rPr>
            </w:pPr>
            <w:r>
              <w:rPr>
                <w:kern w:val="2"/>
                <w:szCs w:val="24"/>
              </w:rPr>
              <w:lastRenderedPageBreak/>
              <w:t xml:space="preserve">9.3.1. Nutraukus Sutartį dėl esminio Sutarties pažeidimo, nustatyto Sutarties Specialiosiose sąlygose, </w:t>
            </w:r>
            <w:r w:rsidRPr="00A64D2B">
              <w:rPr>
                <w:kern w:val="2"/>
                <w:szCs w:val="24"/>
              </w:rPr>
              <w:t xml:space="preserve">mokama 10 (dešimt) </w:t>
            </w:r>
            <w:r>
              <w:rPr>
                <w:kern w:val="2"/>
                <w:szCs w:val="24"/>
              </w:rPr>
              <w:t>procentų dydžio bauda nuo Pradinės Sutarties vertės, nurodytos Specialiųjų sąlygų 5.2 punkte.</w:t>
            </w:r>
          </w:p>
          <w:p w14:paraId="3047F99D" w14:textId="77777777" w:rsidR="0085106F" w:rsidRDefault="0085106F" w:rsidP="00F9293D">
            <w:pPr>
              <w:jc w:val="both"/>
              <w:rPr>
                <w:kern w:val="2"/>
                <w:szCs w:val="24"/>
              </w:rPr>
            </w:pPr>
          </w:p>
          <w:p w14:paraId="763DCFC8" w14:textId="267BAB91" w:rsidR="0085106F" w:rsidRDefault="0085106F" w:rsidP="00F9293D">
            <w:pPr>
              <w:jc w:val="both"/>
              <w:rPr>
                <w:kern w:val="2"/>
                <w:szCs w:val="24"/>
              </w:rPr>
            </w:pPr>
          </w:p>
        </w:tc>
      </w:tr>
      <w:tr w:rsidR="0085106F" w14:paraId="22A30F0A" w14:textId="77777777" w:rsidTr="3EE73115">
        <w:trPr>
          <w:trHeight w:val="300"/>
        </w:trPr>
        <w:tc>
          <w:tcPr>
            <w:tcW w:w="3093" w:type="dxa"/>
          </w:tcPr>
          <w:p w14:paraId="440E476E" w14:textId="77777777" w:rsidR="0085106F" w:rsidRDefault="0085106F" w:rsidP="0085106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5F783C02" w14:textId="23D4CBDF" w:rsidR="0085106F" w:rsidRDefault="0085106F" w:rsidP="00F9293D">
            <w:pPr>
              <w:jc w:val="both"/>
              <w:rPr>
                <w:kern w:val="2"/>
                <w:szCs w:val="24"/>
              </w:rPr>
            </w:pPr>
            <w:r>
              <w:rPr>
                <w:szCs w:val="24"/>
              </w:rPr>
              <w:t>2</w:t>
            </w:r>
            <w:r w:rsidRPr="00E2709B">
              <w:rPr>
                <w:szCs w:val="24"/>
              </w:rPr>
              <w:t>000</w:t>
            </w:r>
            <w:r w:rsidR="000C40CC">
              <w:rPr>
                <w:szCs w:val="24"/>
              </w:rPr>
              <w:t>,00</w:t>
            </w:r>
            <w:r w:rsidRPr="00E2709B">
              <w:rPr>
                <w:szCs w:val="24"/>
              </w:rPr>
              <w:t xml:space="preserve"> (</w:t>
            </w:r>
            <w:r>
              <w:rPr>
                <w:szCs w:val="24"/>
              </w:rPr>
              <w:t xml:space="preserve">du </w:t>
            </w:r>
            <w:r w:rsidRPr="00E2709B">
              <w:rPr>
                <w:szCs w:val="24"/>
              </w:rPr>
              <w:t>tūkstančiai)</w:t>
            </w:r>
            <w:r w:rsidRPr="00E2709B">
              <w:rPr>
                <w:i/>
                <w:iCs/>
                <w:szCs w:val="24"/>
              </w:rPr>
              <w:t xml:space="preserve"> </w:t>
            </w:r>
            <w:r w:rsidRPr="00E2709B">
              <w:rPr>
                <w:szCs w:val="24"/>
              </w:rPr>
              <w:t>Eur</w:t>
            </w:r>
            <w:r w:rsidR="000C40CC">
              <w:rPr>
                <w:szCs w:val="24"/>
              </w:rPr>
              <w:t xml:space="preserve"> už kiekvieną pažeidimo atvejį</w:t>
            </w:r>
            <w:r w:rsidRPr="00E2709B">
              <w:rPr>
                <w:szCs w:val="24"/>
              </w:rPr>
              <w:t>.</w:t>
            </w:r>
          </w:p>
        </w:tc>
      </w:tr>
      <w:tr w:rsidR="0085106F" w14:paraId="4214387A" w14:textId="77777777" w:rsidTr="3EE73115">
        <w:trPr>
          <w:trHeight w:val="300"/>
        </w:trPr>
        <w:tc>
          <w:tcPr>
            <w:tcW w:w="3093" w:type="dxa"/>
          </w:tcPr>
          <w:p w14:paraId="6484C534" w14:textId="77777777" w:rsidR="0085106F" w:rsidRDefault="0085106F" w:rsidP="0085106F">
            <w:pPr>
              <w:rPr>
                <w:b/>
                <w:kern w:val="2"/>
                <w:szCs w:val="24"/>
              </w:rPr>
            </w:pPr>
            <w:r>
              <w:rPr>
                <w:b/>
                <w:kern w:val="2"/>
                <w:szCs w:val="24"/>
              </w:rPr>
              <w:t>9.5. Tiekėjui taikomos baudos dėl aplinkosauginių ir (arba) socialinių kriterijų nesilaikymo</w:t>
            </w:r>
          </w:p>
        </w:tc>
        <w:tc>
          <w:tcPr>
            <w:tcW w:w="6441" w:type="dxa"/>
            <w:gridSpan w:val="3"/>
          </w:tcPr>
          <w:p w14:paraId="548E3C2C" w14:textId="77777777" w:rsidR="0085106F" w:rsidRDefault="0085106F" w:rsidP="0085106F">
            <w:pPr>
              <w:rPr>
                <w:color w:val="000000"/>
                <w:kern w:val="2"/>
                <w:szCs w:val="24"/>
              </w:rPr>
            </w:pPr>
            <w:r>
              <w:rPr>
                <w:color w:val="000000"/>
                <w:kern w:val="2"/>
                <w:szCs w:val="24"/>
              </w:rPr>
              <w:t>Netaikoma</w:t>
            </w:r>
          </w:p>
          <w:p w14:paraId="6FA74D7B" w14:textId="77777777" w:rsidR="0085106F" w:rsidRDefault="0085106F" w:rsidP="0085106F">
            <w:pPr>
              <w:rPr>
                <w:kern w:val="2"/>
                <w:szCs w:val="24"/>
              </w:rPr>
            </w:pPr>
          </w:p>
          <w:p w14:paraId="6E2FFD45" w14:textId="1930970E" w:rsidR="0085106F" w:rsidRDefault="0085106F" w:rsidP="0085106F">
            <w:pPr>
              <w:rPr>
                <w:color w:val="4472C4"/>
                <w:kern w:val="2"/>
                <w:szCs w:val="24"/>
              </w:rPr>
            </w:pPr>
          </w:p>
        </w:tc>
      </w:tr>
      <w:tr w:rsidR="0085106F" w14:paraId="2B50B9C5" w14:textId="77777777" w:rsidTr="3EE73115">
        <w:trPr>
          <w:trHeight w:val="300"/>
        </w:trPr>
        <w:tc>
          <w:tcPr>
            <w:tcW w:w="3093" w:type="dxa"/>
          </w:tcPr>
          <w:p w14:paraId="1CC77644" w14:textId="77777777" w:rsidR="0085106F" w:rsidRDefault="0085106F" w:rsidP="0085106F">
            <w:pPr>
              <w:rPr>
                <w:b/>
                <w:kern w:val="2"/>
                <w:szCs w:val="24"/>
              </w:rPr>
            </w:pPr>
            <w:r>
              <w:rPr>
                <w:b/>
                <w:kern w:val="2"/>
                <w:szCs w:val="24"/>
              </w:rPr>
              <w:t>9.6. Tiekėjui / Pirkėjui taikoma bauda dėl konfidencialumo reikalavimų nesilaikymo</w:t>
            </w:r>
          </w:p>
        </w:tc>
        <w:tc>
          <w:tcPr>
            <w:tcW w:w="6441" w:type="dxa"/>
            <w:gridSpan w:val="3"/>
          </w:tcPr>
          <w:p w14:paraId="2B10CF4B" w14:textId="77777777" w:rsidR="0085106F" w:rsidRDefault="0085106F" w:rsidP="0085106F">
            <w:pPr>
              <w:rPr>
                <w:kern w:val="2"/>
                <w:szCs w:val="24"/>
              </w:rPr>
            </w:pPr>
            <w:r>
              <w:rPr>
                <w:kern w:val="2"/>
                <w:szCs w:val="24"/>
              </w:rPr>
              <w:t>Netaikoma</w:t>
            </w:r>
          </w:p>
          <w:p w14:paraId="3EED39C0" w14:textId="77777777" w:rsidR="0085106F" w:rsidRDefault="0085106F" w:rsidP="0085106F">
            <w:pPr>
              <w:rPr>
                <w:kern w:val="2"/>
                <w:szCs w:val="24"/>
              </w:rPr>
            </w:pPr>
          </w:p>
          <w:p w14:paraId="31A53E38" w14:textId="7462FEA7" w:rsidR="0085106F" w:rsidRDefault="0085106F" w:rsidP="0085106F">
            <w:pPr>
              <w:rPr>
                <w:color w:val="4472C4"/>
                <w:kern w:val="2"/>
                <w:szCs w:val="24"/>
              </w:rPr>
            </w:pPr>
          </w:p>
        </w:tc>
      </w:tr>
      <w:tr w:rsidR="0085106F" w14:paraId="7C440815" w14:textId="77777777" w:rsidTr="3EE73115">
        <w:trPr>
          <w:trHeight w:val="300"/>
        </w:trPr>
        <w:tc>
          <w:tcPr>
            <w:tcW w:w="3093" w:type="dxa"/>
          </w:tcPr>
          <w:p w14:paraId="52F382B9" w14:textId="77777777" w:rsidR="0085106F" w:rsidRDefault="0085106F" w:rsidP="0085106F">
            <w:pPr>
              <w:rPr>
                <w:b/>
                <w:kern w:val="2"/>
                <w:szCs w:val="24"/>
              </w:rPr>
            </w:pPr>
            <w:r>
              <w:rPr>
                <w:b/>
                <w:kern w:val="2"/>
                <w:szCs w:val="24"/>
              </w:rPr>
              <w:t>9.7. Tiekėjui taikomos netesybos dėl pirkimo dokumentuose nustatytų kokybinių kriterijų nepasiekimo Sutarties vykdymo metu</w:t>
            </w:r>
          </w:p>
        </w:tc>
        <w:tc>
          <w:tcPr>
            <w:tcW w:w="6441" w:type="dxa"/>
            <w:gridSpan w:val="3"/>
          </w:tcPr>
          <w:p w14:paraId="3A021D80" w14:textId="77777777" w:rsidR="00CA7E47" w:rsidRPr="002836ED" w:rsidRDefault="00CA7E47" w:rsidP="00CA7E47">
            <w:pPr>
              <w:jc w:val="both"/>
              <w:rPr>
                <w:bCs/>
                <w:kern w:val="2"/>
                <w:szCs w:val="24"/>
              </w:rPr>
            </w:pPr>
            <w:r w:rsidRPr="008C5EF0">
              <w:rPr>
                <w:bCs/>
                <w:kern w:val="2"/>
                <w:szCs w:val="24"/>
              </w:rPr>
              <w:t xml:space="preserve">Jeigu Tiekėjas Sutarties galiojimo metu neužtikrina atitikties pirkimo dokumentuose nustatytiems kokybiniams kriterijams (ar jo (jų) nepasiekia), už </w:t>
            </w:r>
            <w:r w:rsidRPr="002B4DC7">
              <w:rPr>
                <w:bCs/>
                <w:kern w:val="2"/>
                <w:szCs w:val="24"/>
              </w:rPr>
              <w:t xml:space="preserve">kuriuos Tiekėjui buvo </w:t>
            </w:r>
            <w:r w:rsidRPr="002836ED">
              <w:rPr>
                <w:bCs/>
                <w:kern w:val="2"/>
                <w:szCs w:val="24"/>
              </w:rPr>
              <w:t>suteikti ekonominio naudingumo balai, mokama žemiau nurodyto dydžio bauda:</w:t>
            </w:r>
          </w:p>
          <w:p w14:paraId="7E328100" w14:textId="64E2057F" w:rsidR="00CA7E47" w:rsidRPr="002836ED" w:rsidRDefault="00CA7E47" w:rsidP="00CA7E47">
            <w:pPr>
              <w:tabs>
                <w:tab w:val="left" w:pos="312"/>
                <w:tab w:val="left" w:pos="482"/>
              </w:tabs>
              <w:jc w:val="both"/>
              <w:rPr>
                <w:bCs/>
                <w:kern w:val="2"/>
                <w:szCs w:val="24"/>
              </w:rPr>
            </w:pPr>
            <w:r w:rsidRPr="002836ED">
              <w:rPr>
                <w:bCs/>
                <w:kern w:val="2"/>
                <w:szCs w:val="24"/>
              </w:rPr>
              <w:t xml:space="preserve">- už </w:t>
            </w:r>
            <w:r w:rsidR="0007096C" w:rsidRPr="002836ED">
              <w:rPr>
                <w:bCs/>
                <w:kern w:val="2"/>
                <w:szCs w:val="24"/>
              </w:rPr>
              <w:t>Q</w:t>
            </w:r>
            <w:r w:rsidRPr="002836ED">
              <w:rPr>
                <w:bCs/>
                <w:kern w:val="2"/>
                <w:szCs w:val="24"/>
              </w:rPr>
              <w:t xml:space="preserve"> kriterijų „Projekt</w:t>
            </w:r>
            <w:r w:rsidR="0007096C" w:rsidRPr="002836ED">
              <w:rPr>
                <w:bCs/>
                <w:kern w:val="2"/>
                <w:szCs w:val="24"/>
              </w:rPr>
              <w:t>o</w:t>
            </w:r>
            <w:r w:rsidRPr="002836ED">
              <w:rPr>
                <w:bCs/>
                <w:kern w:val="2"/>
                <w:szCs w:val="24"/>
              </w:rPr>
              <w:t xml:space="preserve"> vadovo</w:t>
            </w:r>
            <w:r w:rsidR="0007096C" w:rsidRPr="002836ED">
              <w:rPr>
                <w:bCs/>
                <w:kern w:val="2"/>
                <w:szCs w:val="24"/>
              </w:rPr>
              <w:t xml:space="preserve"> papildoma</w:t>
            </w:r>
            <w:r w:rsidRPr="002836ED">
              <w:rPr>
                <w:bCs/>
                <w:kern w:val="2"/>
                <w:szCs w:val="24"/>
              </w:rPr>
              <w:t xml:space="preserve"> patirtis“ – </w:t>
            </w:r>
            <w:r w:rsidR="002836ED" w:rsidRPr="002836ED">
              <w:rPr>
                <w:bCs/>
                <w:kern w:val="2"/>
                <w:szCs w:val="24"/>
              </w:rPr>
              <w:t>0,</w:t>
            </w:r>
            <w:r w:rsidR="00E94A04" w:rsidRPr="002836ED">
              <w:rPr>
                <w:bCs/>
                <w:kern w:val="2"/>
                <w:szCs w:val="24"/>
              </w:rPr>
              <w:t>1</w:t>
            </w:r>
            <w:r w:rsidRPr="002836ED">
              <w:rPr>
                <w:bCs/>
                <w:kern w:val="2"/>
                <w:szCs w:val="24"/>
              </w:rPr>
              <w:t xml:space="preserve"> proc. nuo Pradinės sutarties vertės;</w:t>
            </w:r>
          </w:p>
          <w:p w14:paraId="728BE478" w14:textId="2A1415D7" w:rsidR="00CA7E47" w:rsidRPr="002836ED" w:rsidRDefault="00CA7E47" w:rsidP="00CA7E47">
            <w:pPr>
              <w:tabs>
                <w:tab w:val="left" w:pos="312"/>
                <w:tab w:val="left" w:pos="482"/>
              </w:tabs>
              <w:jc w:val="both"/>
              <w:rPr>
                <w:bCs/>
                <w:kern w:val="2"/>
                <w:szCs w:val="24"/>
              </w:rPr>
            </w:pPr>
            <w:r w:rsidRPr="002836ED">
              <w:rPr>
                <w:bCs/>
                <w:kern w:val="2"/>
                <w:szCs w:val="24"/>
              </w:rPr>
              <w:t xml:space="preserve">-  už </w:t>
            </w:r>
            <w:r w:rsidR="0007096C" w:rsidRPr="002836ED">
              <w:rPr>
                <w:bCs/>
                <w:kern w:val="2"/>
                <w:szCs w:val="24"/>
              </w:rPr>
              <w:t>R</w:t>
            </w:r>
            <w:r w:rsidRPr="002836ED">
              <w:rPr>
                <w:bCs/>
                <w:kern w:val="2"/>
                <w:szCs w:val="24"/>
              </w:rPr>
              <w:t xml:space="preserve"> kriterijų „</w:t>
            </w:r>
            <w:r w:rsidR="00E94A04" w:rsidRPr="002836ED">
              <w:rPr>
                <w:szCs w:val="24"/>
              </w:rPr>
              <w:t>Linux arba lygiaverčių serverių ir tinklų administravimo eksperto papildoma patirtis</w:t>
            </w:r>
            <w:r w:rsidRPr="002836ED">
              <w:rPr>
                <w:bCs/>
                <w:kern w:val="2"/>
                <w:szCs w:val="24"/>
              </w:rPr>
              <w:t xml:space="preserve">“ – </w:t>
            </w:r>
            <w:r w:rsidR="002836ED" w:rsidRPr="002836ED">
              <w:rPr>
                <w:bCs/>
                <w:kern w:val="2"/>
                <w:szCs w:val="24"/>
              </w:rPr>
              <w:t>0,</w:t>
            </w:r>
            <w:r w:rsidR="00E94A04" w:rsidRPr="002836ED">
              <w:rPr>
                <w:bCs/>
                <w:kern w:val="2"/>
                <w:szCs w:val="24"/>
              </w:rPr>
              <w:t>1</w:t>
            </w:r>
            <w:r w:rsidRPr="002836ED">
              <w:rPr>
                <w:bCs/>
                <w:kern w:val="2"/>
                <w:szCs w:val="24"/>
              </w:rPr>
              <w:t xml:space="preserve"> proc. nuo Pradinės sutarties vertės;</w:t>
            </w:r>
          </w:p>
          <w:p w14:paraId="3117E1F4" w14:textId="30D7DC8E" w:rsidR="0085106F" w:rsidRDefault="00CA7E47" w:rsidP="00FF4E74">
            <w:pPr>
              <w:tabs>
                <w:tab w:val="left" w:pos="312"/>
                <w:tab w:val="left" w:pos="482"/>
              </w:tabs>
              <w:jc w:val="both"/>
              <w:rPr>
                <w:color w:val="4472C4"/>
                <w:kern w:val="2"/>
                <w:szCs w:val="24"/>
              </w:rPr>
            </w:pPr>
            <w:r w:rsidRPr="002836ED">
              <w:rPr>
                <w:bCs/>
                <w:kern w:val="2"/>
                <w:szCs w:val="24"/>
              </w:rPr>
              <w:t xml:space="preserve">- už </w:t>
            </w:r>
            <w:r w:rsidR="0007096C" w:rsidRPr="002836ED">
              <w:rPr>
                <w:bCs/>
                <w:kern w:val="2"/>
                <w:szCs w:val="24"/>
              </w:rPr>
              <w:t>Z</w:t>
            </w:r>
            <w:r w:rsidRPr="002836ED">
              <w:rPr>
                <w:bCs/>
                <w:kern w:val="2"/>
                <w:szCs w:val="24"/>
              </w:rPr>
              <w:t xml:space="preserve"> kriterijų „</w:t>
            </w:r>
            <w:r w:rsidR="00DB17E0" w:rsidRPr="002836ED">
              <w:rPr>
                <w:szCs w:val="24"/>
              </w:rPr>
              <w:t>Metaduomenų tvarkymo  specialisto papildoma patirtis</w:t>
            </w:r>
            <w:r w:rsidRPr="002836ED">
              <w:rPr>
                <w:bCs/>
                <w:kern w:val="2"/>
                <w:szCs w:val="24"/>
              </w:rPr>
              <w:t xml:space="preserve">“ – </w:t>
            </w:r>
            <w:r w:rsidR="002836ED" w:rsidRPr="002836ED">
              <w:rPr>
                <w:bCs/>
                <w:kern w:val="2"/>
                <w:szCs w:val="24"/>
              </w:rPr>
              <w:t>0,</w:t>
            </w:r>
            <w:r w:rsidR="00DB17E0" w:rsidRPr="002836ED">
              <w:rPr>
                <w:bCs/>
                <w:kern w:val="2"/>
                <w:szCs w:val="24"/>
              </w:rPr>
              <w:t>1</w:t>
            </w:r>
            <w:r w:rsidRPr="002836ED">
              <w:rPr>
                <w:bCs/>
                <w:kern w:val="2"/>
                <w:szCs w:val="24"/>
              </w:rPr>
              <w:t xml:space="preserve"> proc. nuo Pradinės sutarties vertės</w:t>
            </w:r>
            <w:r w:rsidR="00E94A04" w:rsidRPr="002836ED">
              <w:rPr>
                <w:bCs/>
                <w:kern w:val="2"/>
                <w:szCs w:val="24"/>
              </w:rPr>
              <w:t>.</w:t>
            </w:r>
            <w:r w:rsidRPr="00457A17">
              <w:rPr>
                <w:kern w:val="2"/>
                <w:szCs w:val="24"/>
              </w:rPr>
              <w:t xml:space="preserve"> </w:t>
            </w:r>
          </w:p>
        </w:tc>
      </w:tr>
      <w:tr w:rsidR="0085106F" w14:paraId="603B0583" w14:textId="77777777" w:rsidTr="003F729B">
        <w:trPr>
          <w:trHeight w:val="1206"/>
        </w:trPr>
        <w:tc>
          <w:tcPr>
            <w:tcW w:w="3093" w:type="dxa"/>
            <w:tcBorders>
              <w:top w:val="single" w:sz="4" w:space="0" w:color="auto"/>
              <w:left w:val="single" w:sz="4" w:space="0" w:color="auto"/>
              <w:bottom w:val="single" w:sz="4" w:space="0" w:color="auto"/>
              <w:right w:val="single" w:sz="4" w:space="0" w:color="auto"/>
            </w:tcBorders>
          </w:tcPr>
          <w:p w14:paraId="58F7018B" w14:textId="77777777" w:rsidR="0085106F" w:rsidRDefault="0085106F" w:rsidP="0085106F">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17030B57" w14:textId="77777777" w:rsidR="0085106F" w:rsidRDefault="0085106F" w:rsidP="0085106F">
            <w:pPr>
              <w:rPr>
                <w:kern w:val="2"/>
                <w:szCs w:val="24"/>
              </w:rPr>
            </w:pPr>
            <w:r>
              <w:rPr>
                <w:kern w:val="2"/>
                <w:szCs w:val="24"/>
              </w:rPr>
              <w:t>Netaikoma</w:t>
            </w:r>
          </w:p>
          <w:p w14:paraId="6AD6B3E9" w14:textId="77777777" w:rsidR="0085106F" w:rsidRDefault="0085106F" w:rsidP="0085106F">
            <w:pPr>
              <w:rPr>
                <w:kern w:val="2"/>
                <w:szCs w:val="24"/>
              </w:rPr>
            </w:pPr>
          </w:p>
          <w:p w14:paraId="492309C7" w14:textId="7723A903" w:rsidR="0085106F" w:rsidRDefault="0085106F" w:rsidP="0085106F">
            <w:pPr>
              <w:rPr>
                <w:color w:val="4472C4"/>
                <w:kern w:val="2"/>
                <w:szCs w:val="24"/>
              </w:rPr>
            </w:pPr>
          </w:p>
        </w:tc>
      </w:tr>
      <w:tr w:rsidR="0085106F" w14:paraId="1A365E95" w14:textId="77777777" w:rsidTr="3EE73115">
        <w:trPr>
          <w:trHeight w:val="300"/>
        </w:trPr>
        <w:tc>
          <w:tcPr>
            <w:tcW w:w="3093" w:type="dxa"/>
          </w:tcPr>
          <w:p w14:paraId="534F53D9" w14:textId="77777777" w:rsidR="0085106F" w:rsidRDefault="0085106F" w:rsidP="0085106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4652D915" w14:textId="47E50DCD" w:rsidR="0085106F" w:rsidRPr="009D4E41" w:rsidRDefault="0085106F" w:rsidP="0085106F">
            <w:pPr>
              <w:jc w:val="both"/>
              <w:rPr>
                <w:rFonts w:eastAsia="Arial Unicode MS"/>
                <w:i/>
                <w:color w:val="00B050"/>
                <w:lang w:eastAsia="lt-LT"/>
              </w:rPr>
            </w:pPr>
            <w:r w:rsidRPr="009D4E41">
              <w:rPr>
                <w:rFonts w:eastAsia="Arial Unicode MS"/>
                <w:bdr w:val="nil"/>
                <w:lang w:eastAsia="lt-LT"/>
              </w:rPr>
              <w:t>500,00 (penki šimtai) Eur</w:t>
            </w:r>
            <w:r w:rsidR="000C40CC">
              <w:rPr>
                <w:rFonts w:eastAsia="Arial Unicode MS"/>
                <w:bdr w:val="nil"/>
                <w:lang w:eastAsia="lt-LT"/>
              </w:rPr>
              <w:t xml:space="preserve"> </w:t>
            </w:r>
            <w:r w:rsidR="000C40CC">
              <w:rPr>
                <w:szCs w:val="24"/>
              </w:rPr>
              <w:t>už kiekvieną pažeidimo atvejį</w:t>
            </w:r>
            <w:r w:rsidRPr="009D4E41">
              <w:rPr>
                <w:rFonts w:eastAsia="Arial Unicode MS"/>
                <w:bdr w:val="nil"/>
                <w:lang w:eastAsia="lt-LT"/>
              </w:rPr>
              <w:t>.</w:t>
            </w:r>
          </w:p>
          <w:p w14:paraId="579CADD2" w14:textId="77777777" w:rsidR="0085106F" w:rsidRDefault="0085106F" w:rsidP="0085106F">
            <w:pPr>
              <w:rPr>
                <w:szCs w:val="24"/>
              </w:rPr>
            </w:pPr>
          </w:p>
          <w:p w14:paraId="30C54009" w14:textId="77777777" w:rsidR="0085106F" w:rsidRDefault="0085106F" w:rsidP="0085106F">
            <w:pPr>
              <w:rPr>
                <w:color w:val="4472C4"/>
                <w:kern w:val="2"/>
                <w:szCs w:val="24"/>
              </w:rPr>
            </w:pPr>
          </w:p>
        </w:tc>
      </w:tr>
      <w:tr w:rsidR="0085106F" w14:paraId="0B918398" w14:textId="77777777" w:rsidTr="3EE73115">
        <w:trPr>
          <w:trHeight w:val="300"/>
        </w:trPr>
        <w:tc>
          <w:tcPr>
            <w:tcW w:w="3093" w:type="dxa"/>
          </w:tcPr>
          <w:p w14:paraId="32D72E48" w14:textId="77777777" w:rsidR="0085106F" w:rsidRDefault="0085106F" w:rsidP="0085106F">
            <w:pPr>
              <w:rPr>
                <w:b/>
                <w:kern w:val="2"/>
                <w:szCs w:val="24"/>
                <w:lang w:val="en-US"/>
              </w:rPr>
            </w:pPr>
            <w:r>
              <w:rPr>
                <w:b/>
                <w:kern w:val="2"/>
                <w:szCs w:val="24"/>
                <w:lang w:val="en-US"/>
              </w:rPr>
              <w:t xml:space="preserve">9.9. </w:t>
            </w:r>
            <w:r>
              <w:rPr>
                <w:b/>
                <w:kern w:val="2"/>
                <w:szCs w:val="24"/>
              </w:rPr>
              <w:t>Kitos netesybos</w:t>
            </w:r>
          </w:p>
        </w:tc>
        <w:tc>
          <w:tcPr>
            <w:tcW w:w="6441" w:type="dxa"/>
            <w:gridSpan w:val="3"/>
          </w:tcPr>
          <w:p w14:paraId="041743D2" w14:textId="56973B19" w:rsidR="0085106F" w:rsidRDefault="3BB0EEB8" w:rsidP="003F729B">
            <w:pPr>
              <w:jc w:val="both"/>
              <w:rPr>
                <w:kern w:val="2"/>
                <w:szCs w:val="24"/>
              </w:rPr>
            </w:pPr>
            <w:r w:rsidRPr="13AA8CB3">
              <w:rPr>
                <w:szCs w:val="24"/>
                <w:lang w:val="lt"/>
              </w:rPr>
              <w:t xml:space="preserve"> 9.10.1. Tiekėjui taikoma bauda dėl Bendrųjų sąlygų 15</w:t>
            </w:r>
            <w:r w:rsidRPr="13AA8CB3">
              <w:rPr>
                <w:szCs w:val="24"/>
                <w:vertAlign w:val="superscript"/>
                <w:lang w:val="lt"/>
              </w:rPr>
              <w:t>2</w:t>
            </w:r>
            <w:r w:rsidRPr="13AA8CB3">
              <w:rPr>
                <w:szCs w:val="24"/>
                <w:lang w:val="lt"/>
              </w:rPr>
              <w:t>.1 punkte nurodytų įsipareigojimų pažeidimo – 1 (vienas) proc. nuo Pradinės Sutarties vertės.</w:t>
            </w:r>
          </w:p>
        </w:tc>
      </w:tr>
      <w:tr w:rsidR="0085106F" w14:paraId="79E1798F" w14:textId="77777777" w:rsidTr="3EE73115">
        <w:trPr>
          <w:trHeight w:val="300"/>
        </w:trPr>
        <w:tc>
          <w:tcPr>
            <w:tcW w:w="9534" w:type="dxa"/>
            <w:gridSpan w:val="4"/>
          </w:tcPr>
          <w:p w14:paraId="68720973" w14:textId="77777777" w:rsidR="0085106F" w:rsidRDefault="0085106F" w:rsidP="0085106F">
            <w:pPr>
              <w:jc w:val="center"/>
              <w:rPr>
                <w:color w:val="4472C4"/>
                <w:kern w:val="2"/>
                <w:szCs w:val="24"/>
              </w:rPr>
            </w:pPr>
            <w:r>
              <w:rPr>
                <w:b/>
                <w:kern w:val="2"/>
                <w:szCs w:val="24"/>
              </w:rPr>
              <w:t>10. ESMINĖS SUTARTIES SĄLYGOS</w:t>
            </w:r>
          </w:p>
        </w:tc>
      </w:tr>
      <w:tr w:rsidR="0085106F" w14:paraId="014AA8CD" w14:textId="77777777" w:rsidTr="3EE73115">
        <w:trPr>
          <w:trHeight w:val="300"/>
        </w:trPr>
        <w:tc>
          <w:tcPr>
            <w:tcW w:w="3093" w:type="dxa"/>
          </w:tcPr>
          <w:p w14:paraId="5A015BA8" w14:textId="77777777" w:rsidR="0085106F" w:rsidRDefault="0085106F" w:rsidP="0085106F">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48F18290" w14:textId="2BCC9F5F" w:rsidR="13AA8CB3" w:rsidRDefault="0085106F" w:rsidP="13AA8CB3">
            <w:r w:rsidRPr="13AA8CB3">
              <w:rPr>
                <w:kern w:val="2"/>
              </w:rPr>
              <w:t>Netaikoma</w:t>
            </w:r>
          </w:p>
          <w:p w14:paraId="415F54F2" w14:textId="545D9D5C" w:rsidR="0085106F" w:rsidRDefault="0085106F" w:rsidP="0085106F">
            <w:pPr>
              <w:rPr>
                <w:color w:val="4472C4"/>
                <w:kern w:val="2"/>
                <w:szCs w:val="24"/>
              </w:rPr>
            </w:pPr>
          </w:p>
        </w:tc>
      </w:tr>
      <w:tr w:rsidR="13AA8CB3" w14:paraId="512DAA9E" w14:textId="77777777" w:rsidTr="3EE73115">
        <w:trPr>
          <w:trHeight w:val="300"/>
        </w:trPr>
        <w:tc>
          <w:tcPr>
            <w:tcW w:w="3093" w:type="dxa"/>
          </w:tcPr>
          <w:p w14:paraId="7F6A0EF8" w14:textId="6C679DD4" w:rsidR="13AA8CB3" w:rsidRDefault="13AA8CB3">
            <w:pPr>
              <w:rPr>
                <w:b/>
                <w:bCs/>
                <w:szCs w:val="24"/>
                <w:lang w:val="lt"/>
              </w:rPr>
            </w:pPr>
            <w:r w:rsidRPr="13AA8CB3">
              <w:rPr>
                <w:b/>
                <w:bCs/>
                <w:szCs w:val="24"/>
                <w:lang w:val="lt"/>
              </w:rPr>
              <w:lastRenderedPageBreak/>
              <w:t>10.2. Dideli arba nuolatiniai esminės Sutarties sąlygos vykdymo trūkumai</w:t>
            </w:r>
          </w:p>
        </w:tc>
        <w:tc>
          <w:tcPr>
            <w:tcW w:w="6441" w:type="dxa"/>
            <w:gridSpan w:val="3"/>
          </w:tcPr>
          <w:p w14:paraId="0B567A36" w14:textId="37BE6897" w:rsidR="13AA8CB3" w:rsidRDefault="13AA8CB3" w:rsidP="13AA8CB3"/>
        </w:tc>
      </w:tr>
      <w:tr w:rsidR="0085106F" w14:paraId="64B2EC21" w14:textId="77777777" w:rsidTr="3EE73115">
        <w:trPr>
          <w:trHeight w:val="300"/>
        </w:trPr>
        <w:tc>
          <w:tcPr>
            <w:tcW w:w="9534" w:type="dxa"/>
            <w:gridSpan w:val="4"/>
          </w:tcPr>
          <w:p w14:paraId="283A6EA1" w14:textId="77777777" w:rsidR="0085106F" w:rsidRDefault="0085106F" w:rsidP="0085106F">
            <w:pPr>
              <w:jc w:val="center"/>
              <w:rPr>
                <w:b/>
                <w:kern w:val="2"/>
                <w:szCs w:val="24"/>
              </w:rPr>
            </w:pPr>
            <w:r>
              <w:rPr>
                <w:b/>
                <w:kern w:val="2"/>
                <w:szCs w:val="24"/>
              </w:rPr>
              <w:t>11. SUTARTIES GALIOJIMAS IR KEITIMAS</w:t>
            </w:r>
          </w:p>
        </w:tc>
      </w:tr>
      <w:tr w:rsidR="0085106F" w14:paraId="695E7098" w14:textId="77777777" w:rsidTr="3EE73115">
        <w:trPr>
          <w:trHeight w:val="300"/>
        </w:trPr>
        <w:tc>
          <w:tcPr>
            <w:tcW w:w="3093" w:type="dxa"/>
          </w:tcPr>
          <w:p w14:paraId="3F19AAEE" w14:textId="77777777" w:rsidR="0085106F" w:rsidRDefault="0085106F" w:rsidP="0085106F">
            <w:pPr>
              <w:rPr>
                <w:b/>
                <w:kern w:val="2"/>
                <w:szCs w:val="24"/>
              </w:rPr>
            </w:pPr>
            <w:r>
              <w:rPr>
                <w:b/>
                <w:szCs w:val="24"/>
              </w:rPr>
              <w:t>11.1. Sutarties sudarymas ir įsigaliojimas</w:t>
            </w:r>
          </w:p>
        </w:tc>
        <w:tc>
          <w:tcPr>
            <w:tcW w:w="6441" w:type="dxa"/>
            <w:gridSpan w:val="3"/>
          </w:tcPr>
          <w:p w14:paraId="052F102C" w14:textId="77777777" w:rsidR="0085106F" w:rsidRDefault="0085106F" w:rsidP="003F729B">
            <w:pPr>
              <w:jc w:val="both"/>
              <w:rPr>
                <w:kern w:val="2"/>
              </w:rPr>
            </w:pPr>
            <w:r w:rsidRPr="4F58A392">
              <w:rPr>
                <w:kern w:val="2"/>
              </w:rPr>
              <w:t>Ši Sutartis laikoma sudaryta ir įsigalioja nuo Sutarties pasirašymo dienos (antrosios Šalies pasirašymo dieną).</w:t>
            </w:r>
          </w:p>
          <w:p w14:paraId="2C2D8545" w14:textId="6F347936" w:rsidR="0085106F" w:rsidRDefault="0085106F" w:rsidP="003F729B">
            <w:pPr>
              <w:jc w:val="both"/>
              <w:rPr>
                <w:color w:val="4472C4"/>
                <w:kern w:val="2"/>
                <w:szCs w:val="24"/>
              </w:rPr>
            </w:pPr>
            <w:r w:rsidRPr="4F58A392">
              <w:rPr>
                <w:color w:val="000000"/>
                <w:kern w:val="2"/>
              </w:rPr>
              <w:t xml:space="preserve">Sutartis galioja iki visiško prievolių įvykdymo (kol bus išnaudota Pradinės Sutarties vertė, bet jos terminas negali būti ilgesnis </w:t>
            </w:r>
            <w:r w:rsidRPr="4F58A392">
              <w:rPr>
                <w:b/>
                <w:bCs/>
                <w:color w:val="000000"/>
                <w:kern w:val="2"/>
              </w:rPr>
              <w:t>kaip 2026 m.</w:t>
            </w:r>
            <w:r>
              <w:rPr>
                <w:b/>
                <w:bCs/>
                <w:color w:val="000000"/>
                <w:kern w:val="2"/>
              </w:rPr>
              <w:t xml:space="preserve"> </w:t>
            </w:r>
            <w:r w:rsidR="00E90E71">
              <w:rPr>
                <w:b/>
                <w:bCs/>
                <w:color w:val="000000"/>
                <w:kern w:val="2"/>
              </w:rPr>
              <w:t xml:space="preserve">gegužės </w:t>
            </w:r>
            <w:r w:rsidR="001A1375">
              <w:rPr>
                <w:b/>
                <w:bCs/>
                <w:color w:val="000000"/>
                <w:kern w:val="2"/>
              </w:rPr>
              <w:t>30</w:t>
            </w:r>
            <w:r w:rsidRPr="4F58A392">
              <w:rPr>
                <w:b/>
                <w:bCs/>
                <w:color w:val="000000"/>
                <w:kern w:val="2"/>
              </w:rPr>
              <w:t xml:space="preserve"> d.</w:t>
            </w:r>
            <w:r w:rsidRPr="4F58A392">
              <w:rPr>
                <w:color w:val="000000"/>
                <w:kern w:val="2"/>
              </w:rPr>
              <w:t xml:space="preserve"> </w:t>
            </w:r>
          </w:p>
        </w:tc>
      </w:tr>
      <w:tr w:rsidR="0085106F" w14:paraId="0FA974F6" w14:textId="77777777" w:rsidTr="3EE73115">
        <w:trPr>
          <w:trHeight w:val="300"/>
        </w:trPr>
        <w:tc>
          <w:tcPr>
            <w:tcW w:w="3093" w:type="dxa"/>
          </w:tcPr>
          <w:p w14:paraId="671270D3" w14:textId="77777777" w:rsidR="0085106F" w:rsidRDefault="0085106F" w:rsidP="0085106F">
            <w:pPr>
              <w:rPr>
                <w:b/>
                <w:kern w:val="2"/>
                <w:szCs w:val="24"/>
              </w:rPr>
            </w:pPr>
            <w:r>
              <w:rPr>
                <w:b/>
                <w:kern w:val="2"/>
                <w:szCs w:val="24"/>
              </w:rPr>
              <w:t>11.2. Sutarties galiojimo termino pratęsimas</w:t>
            </w:r>
          </w:p>
        </w:tc>
        <w:tc>
          <w:tcPr>
            <w:tcW w:w="6441" w:type="dxa"/>
            <w:gridSpan w:val="3"/>
          </w:tcPr>
          <w:p w14:paraId="1A370ECC" w14:textId="77777777" w:rsidR="008F39D5" w:rsidRPr="00BD036B" w:rsidRDefault="008F39D5" w:rsidP="003F729B">
            <w:pPr>
              <w:tabs>
                <w:tab w:val="left" w:pos="284"/>
                <w:tab w:val="left" w:pos="851"/>
                <w:tab w:val="left" w:pos="900"/>
                <w:tab w:val="left" w:pos="1134"/>
                <w:tab w:val="left" w:pos="1276"/>
                <w:tab w:val="left" w:pos="1418"/>
                <w:tab w:val="left" w:pos="1560"/>
                <w:tab w:val="left" w:pos="1843"/>
              </w:tabs>
              <w:jc w:val="both"/>
              <w:rPr>
                <w:szCs w:val="24"/>
              </w:rPr>
            </w:pPr>
            <w:r w:rsidRPr="00BD036B">
              <w:rPr>
                <w:szCs w:val="24"/>
              </w:rPr>
              <w:t>Sutarties pratęsimas numatomas, kai yra Bendrosiose sutarties sąlygose numatyti pagrindai ir/ arba šios aplinkybės, sąlygojančios Paslaugų atlikimo termino pratęsimą:</w:t>
            </w:r>
          </w:p>
          <w:p w14:paraId="417A660A" w14:textId="2FEFD1B3" w:rsidR="0085106F" w:rsidRDefault="008F39D5" w:rsidP="00006C05">
            <w:pPr>
              <w:jc w:val="both"/>
              <w:rPr>
                <w:kern w:val="2"/>
                <w:szCs w:val="24"/>
              </w:rPr>
            </w:pPr>
            <w:r w:rsidRPr="3EE73115">
              <w:rPr>
                <w:color w:val="000000" w:themeColor="text1"/>
              </w:rPr>
              <w:t>Esant projekto „Duomenų valdymo modelio sukūrimas“, projekto kodas Nr. 02-009-P-0001, sutarties pratęsimui</w:t>
            </w:r>
            <w:r w:rsidR="006D174F" w:rsidRPr="3EE73115">
              <w:rPr>
                <w:rFonts w:ascii="Segoe UI" w:hAnsi="Segoe UI" w:cs="Segoe UI"/>
                <w:color w:val="000000" w:themeColor="text1"/>
                <w:sz w:val="18"/>
                <w:szCs w:val="18"/>
              </w:rPr>
              <w:t xml:space="preserve"> </w:t>
            </w:r>
            <w:r w:rsidR="006D174F" w:rsidRPr="3EE73115">
              <w:rPr>
                <w:color w:val="000000" w:themeColor="text1"/>
              </w:rPr>
              <w:t>ir neišnaudojus Pradinės sutarties vertės</w:t>
            </w:r>
            <w:r w:rsidRPr="3EE73115">
              <w:rPr>
                <w:color w:val="000000" w:themeColor="text1"/>
              </w:rPr>
              <w:t xml:space="preserve">, paslaugų teikimo terminas gali būti pratęsiamas </w:t>
            </w:r>
            <w:r w:rsidR="0F23B28E" w:rsidRPr="3EE73115">
              <w:rPr>
                <w:lang w:val="lt"/>
              </w:rPr>
              <w:t xml:space="preserve">ne daugiau kaip </w:t>
            </w:r>
            <w:r w:rsidRPr="3EE73115">
              <w:rPr>
                <w:lang w:val="lt"/>
              </w:rPr>
              <w:t>2</w:t>
            </w:r>
            <w:r w:rsidR="0F23B28E" w:rsidRPr="3EE73115">
              <w:rPr>
                <w:lang w:val="lt"/>
              </w:rPr>
              <w:t xml:space="preserve"> (</w:t>
            </w:r>
            <w:r w:rsidRPr="3EE73115">
              <w:rPr>
                <w:lang w:val="lt"/>
              </w:rPr>
              <w:t>du</w:t>
            </w:r>
            <w:r w:rsidR="0F23B28E" w:rsidRPr="3EE73115">
              <w:rPr>
                <w:lang w:val="lt"/>
              </w:rPr>
              <w:t xml:space="preserve">) kartus, po </w:t>
            </w:r>
            <w:r w:rsidR="720EDE4E" w:rsidRPr="3EE73115">
              <w:rPr>
                <w:lang w:val="lt"/>
              </w:rPr>
              <w:t>ne ilgiau kaip</w:t>
            </w:r>
            <w:r w:rsidR="00006C05">
              <w:rPr>
                <w:lang w:val="lt"/>
              </w:rPr>
              <w:t xml:space="preserve"> </w:t>
            </w:r>
            <w:r w:rsidR="00E121BC">
              <w:rPr>
                <w:lang w:val="lt"/>
              </w:rPr>
              <w:t>3</w:t>
            </w:r>
            <w:r w:rsidR="0F23B28E" w:rsidRPr="3EE73115">
              <w:rPr>
                <w:lang w:val="lt"/>
              </w:rPr>
              <w:t xml:space="preserve"> (</w:t>
            </w:r>
            <w:r w:rsidR="003D589E">
              <w:rPr>
                <w:lang w:val="lt"/>
              </w:rPr>
              <w:t>tris</w:t>
            </w:r>
            <w:r w:rsidR="0F23B28E" w:rsidRPr="3EE73115">
              <w:rPr>
                <w:lang w:val="lt"/>
              </w:rPr>
              <w:t>) kalendorin</w:t>
            </w:r>
            <w:r w:rsidR="003D589E">
              <w:rPr>
                <w:lang w:val="lt"/>
              </w:rPr>
              <w:t>ius</w:t>
            </w:r>
            <w:r w:rsidR="0F23B28E" w:rsidRPr="3EE73115">
              <w:rPr>
                <w:lang w:val="lt"/>
              </w:rPr>
              <w:t xml:space="preserve">  </w:t>
            </w:r>
            <w:r w:rsidR="00006C05" w:rsidRPr="3EE73115">
              <w:rPr>
                <w:lang w:val="lt"/>
              </w:rPr>
              <w:t>mėnes</w:t>
            </w:r>
            <w:r w:rsidR="00006C05">
              <w:rPr>
                <w:lang w:val="lt"/>
              </w:rPr>
              <w:t>ius</w:t>
            </w:r>
            <w:r w:rsidR="0F23B28E" w:rsidRPr="3EE73115">
              <w:rPr>
                <w:lang w:val="lt"/>
              </w:rPr>
              <w:t>.</w:t>
            </w:r>
          </w:p>
        </w:tc>
      </w:tr>
      <w:tr w:rsidR="0085106F" w14:paraId="4D049432" w14:textId="77777777" w:rsidTr="3EE73115">
        <w:trPr>
          <w:trHeight w:val="300"/>
        </w:trPr>
        <w:tc>
          <w:tcPr>
            <w:tcW w:w="9534" w:type="dxa"/>
            <w:gridSpan w:val="4"/>
          </w:tcPr>
          <w:p w14:paraId="72F8C759" w14:textId="77777777" w:rsidR="0085106F" w:rsidRDefault="0085106F" w:rsidP="0085106F">
            <w:pPr>
              <w:jc w:val="center"/>
              <w:rPr>
                <w:b/>
                <w:kern w:val="2"/>
                <w:szCs w:val="24"/>
              </w:rPr>
            </w:pPr>
            <w:r>
              <w:rPr>
                <w:b/>
                <w:kern w:val="2"/>
                <w:szCs w:val="24"/>
              </w:rPr>
              <w:t>12. SUTARTIES NUTRAUKIMAS</w:t>
            </w:r>
          </w:p>
        </w:tc>
      </w:tr>
      <w:tr w:rsidR="0085106F" w14:paraId="4B7645BF" w14:textId="77777777" w:rsidTr="006B2BB8">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3B62D89" w14:textId="77777777" w:rsidR="0085106F" w:rsidRDefault="0085106F" w:rsidP="0085106F">
            <w:pPr>
              <w:rPr>
                <w:b/>
                <w:kern w:val="2"/>
                <w:szCs w:val="24"/>
              </w:rPr>
            </w:pPr>
            <w:r>
              <w:rPr>
                <w:b/>
                <w:kern w:val="2"/>
                <w:szCs w:val="24"/>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3EFDC5C6" w14:textId="77777777" w:rsidR="0085106F" w:rsidRDefault="0085106F" w:rsidP="006B2BB8">
            <w:pPr>
              <w:jc w:val="both"/>
            </w:pPr>
            <w:r w:rsidRPr="13AA8CB3">
              <w:rPr>
                <w:kern w:val="2"/>
              </w:rPr>
              <w:t>Sutartis gali būti nutraukiama rašytiniu Šalių susitarimu arba vienašališkai, Bendrosiose sąlygose nustatyta tvarka.</w:t>
            </w:r>
          </w:p>
          <w:p w14:paraId="6058D87E" w14:textId="70CB39A5" w:rsidR="0085106F" w:rsidRDefault="3698A52E" w:rsidP="006B2BB8">
            <w:pPr>
              <w:jc w:val="both"/>
              <w:rPr>
                <w:color w:val="4472C4"/>
                <w:kern w:val="2"/>
                <w:szCs w:val="24"/>
              </w:rPr>
            </w:pPr>
            <w:r w:rsidRPr="13AA8CB3">
              <w:rPr>
                <w:szCs w:val="24"/>
                <w:lang w:val="lt"/>
              </w:rPr>
              <w:t xml:space="preserve">12.1.2. </w:t>
            </w:r>
            <w:r w:rsidRPr="13AA8CB3">
              <w:rPr>
                <w:color w:val="000000" w:themeColor="text1"/>
                <w:szCs w:val="24"/>
                <w:lang w:val="lt"/>
              </w:rPr>
              <w:t xml:space="preserve">Pirkėjas turi teisę vienašališkai nutraukti Sutartį, raštu įspėjęs Tiekėją prieš ne trumpesnį nei 10 (dešimties) dienų terminą, jeigu Tiekėjas nesilaiko </w:t>
            </w:r>
            <w:r w:rsidRPr="13AA8CB3">
              <w:rPr>
                <w:szCs w:val="24"/>
                <w:lang w:val="lt"/>
              </w:rPr>
              <w:t>Bendrųjų sąlygų 15</w:t>
            </w:r>
            <w:r w:rsidRPr="13AA8CB3">
              <w:rPr>
                <w:szCs w:val="24"/>
                <w:vertAlign w:val="superscript"/>
                <w:lang w:val="lt"/>
              </w:rPr>
              <w:t>2</w:t>
            </w:r>
            <w:r w:rsidRPr="13AA8CB3">
              <w:rPr>
                <w:szCs w:val="24"/>
                <w:lang w:val="lt"/>
              </w:rPr>
              <w:t xml:space="preserve">.1 punkte </w:t>
            </w:r>
            <w:r w:rsidRPr="13AA8CB3">
              <w:rPr>
                <w:color w:val="000000" w:themeColor="text1"/>
                <w:szCs w:val="24"/>
                <w:lang w:val="lt"/>
              </w:rPr>
              <w:t>nurodytos Tiekėjų etikos kodekso nuostatos ir per Pirkėjo nurodytą protingą terminą neištaiso nustatytų pažeidimų arba paaiškėja, kad padarytų pažeidimų ištaisyti negalima.</w:t>
            </w:r>
          </w:p>
        </w:tc>
      </w:tr>
      <w:tr w:rsidR="0085106F" w:rsidRPr="002E5A5F" w14:paraId="3075698E" w14:textId="77777777" w:rsidTr="006B2BB8">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135E806A" w14:textId="77777777" w:rsidR="0085106F" w:rsidRDefault="0085106F" w:rsidP="0085106F">
            <w:pPr>
              <w:rPr>
                <w:b/>
                <w:kern w:val="2"/>
                <w:szCs w:val="24"/>
              </w:rPr>
            </w:pPr>
            <w:r>
              <w:rPr>
                <w:b/>
                <w:kern w:val="2"/>
                <w:szCs w:val="24"/>
              </w:rPr>
              <w:t xml:space="preserve">12.2. Esminiai Sutarties </w:t>
            </w:r>
            <w:r>
              <w:rPr>
                <w:b/>
                <w:szCs w:val="24"/>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C59B6BD" w14:textId="77777777" w:rsidR="0085106F" w:rsidRPr="00660604" w:rsidRDefault="0085106F" w:rsidP="006B2BB8">
            <w:pPr>
              <w:jc w:val="both"/>
              <w:rPr>
                <w:kern w:val="2"/>
              </w:rPr>
            </w:pPr>
            <w:r w:rsidRPr="4F58A392">
              <w:rPr>
                <w:kern w:val="2"/>
              </w:rPr>
              <w:t>12.2.1. jeigu Tiekėjas nevykdo prisiimtų įsipareigojimų už Sutartyje nustatytą Sutarties kainą / įkainius;</w:t>
            </w:r>
          </w:p>
          <w:p w14:paraId="3E2FC61A" w14:textId="7D4623B0" w:rsidR="0085106F" w:rsidRDefault="0085106F" w:rsidP="006B2BB8">
            <w:pPr>
              <w:jc w:val="both"/>
              <w:rPr>
                <w:rFonts w:eastAsia="Arial"/>
                <w:kern w:val="2"/>
                <w:szCs w:val="24"/>
                <w:lang w:val="lt"/>
              </w:rPr>
            </w:pPr>
            <w:r w:rsidRPr="00660604">
              <w:rPr>
                <w:rFonts w:eastAsia="Arial"/>
                <w:kern w:val="2"/>
                <w:szCs w:val="24"/>
                <w:lang w:val="lt"/>
              </w:rPr>
              <w:t>12.2.2. jeigu Tiekėjas nesilaiko Sutartyje nustatytų Paslaugų teikimo terminų ir vėluoja suteikti Paslaugas daugiau nei 30 dienų nuo Sutartyje nustatyto Paslaugų suteikimo termino;</w:t>
            </w:r>
          </w:p>
          <w:p w14:paraId="18C74A2D" w14:textId="495AF184" w:rsidR="0085106F" w:rsidRPr="00660604" w:rsidRDefault="0085106F" w:rsidP="006B2BB8">
            <w:pPr>
              <w:jc w:val="both"/>
              <w:rPr>
                <w:rFonts w:eastAsia="Arial"/>
                <w:kern w:val="2"/>
                <w:szCs w:val="24"/>
              </w:rPr>
            </w:pPr>
            <w:r w:rsidRPr="13AA8CB3">
              <w:rPr>
                <w:rFonts w:eastAsia="Arial"/>
                <w:kern w:val="2"/>
                <w:lang w:val="lt"/>
              </w:rPr>
              <w:t>12.2.3. jeigu Tiek</w:t>
            </w:r>
            <w:r w:rsidRPr="13AA8CB3">
              <w:rPr>
                <w:rFonts w:eastAsia="Arial"/>
                <w:kern w:val="2"/>
              </w:rPr>
              <w:t>ėjas pažeidžia Paslaugų suteikimo terminus ir dėl Paslaugų suteikimo vėlavimo Paslaugos tampa nebereikalingo</w:t>
            </w:r>
            <w:r w:rsidR="4892FF69" w:rsidRPr="13AA8CB3">
              <w:rPr>
                <w:rFonts w:eastAsia="Arial"/>
                <w:kern w:val="2"/>
              </w:rPr>
              <w:t>s</w:t>
            </w:r>
            <w:r w:rsidRPr="13AA8CB3">
              <w:rPr>
                <w:rFonts w:eastAsia="Arial"/>
                <w:kern w:val="2"/>
              </w:rPr>
              <w:t>.</w:t>
            </w:r>
          </w:p>
        </w:tc>
      </w:tr>
      <w:tr w:rsidR="0085106F" w14:paraId="160718D6" w14:textId="77777777" w:rsidTr="3EE73115">
        <w:trPr>
          <w:trHeight w:val="300"/>
        </w:trPr>
        <w:tc>
          <w:tcPr>
            <w:tcW w:w="9534" w:type="dxa"/>
            <w:gridSpan w:val="4"/>
          </w:tcPr>
          <w:p w14:paraId="235F31D2" w14:textId="690DB7B1" w:rsidR="0085106F" w:rsidRDefault="0085106F" w:rsidP="0085106F">
            <w:pPr>
              <w:jc w:val="center"/>
              <w:rPr>
                <w:kern w:val="2"/>
                <w:szCs w:val="24"/>
              </w:rPr>
            </w:pPr>
            <w:r>
              <w:rPr>
                <w:b/>
                <w:kern w:val="2"/>
                <w:szCs w:val="24"/>
              </w:rPr>
              <w:t xml:space="preserve">13. APLINKOS APSAUGOS IR SOCIALINIAI KRITERIJAI </w:t>
            </w:r>
          </w:p>
        </w:tc>
      </w:tr>
      <w:tr w:rsidR="0085106F" w14:paraId="264087C4" w14:textId="77777777" w:rsidTr="006B2BB8">
        <w:trPr>
          <w:trHeight w:val="300"/>
        </w:trPr>
        <w:tc>
          <w:tcPr>
            <w:tcW w:w="3114" w:type="dxa"/>
            <w:gridSpan w:val="2"/>
          </w:tcPr>
          <w:p w14:paraId="29509186" w14:textId="77777777" w:rsidR="0085106F" w:rsidRDefault="0085106F" w:rsidP="0085106F">
            <w:pPr>
              <w:rPr>
                <w:b/>
                <w:kern w:val="2"/>
                <w:szCs w:val="24"/>
              </w:rPr>
            </w:pPr>
            <w:r>
              <w:rPr>
                <w:b/>
                <w:kern w:val="2"/>
                <w:szCs w:val="24"/>
              </w:rPr>
              <w:t xml:space="preserve">13.1. Su perkamomis paslaugomis susiję  aplinkos apsaugos kriterijai </w:t>
            </w:r>
          </w:p>
        </w:tc>
        <w:tc>
          <w:tcPr>
            <w:tcW w:w="6420" w:type="dxa"/>
            <w:gridSpan w:val="2"/>
          </w:tcPr>
          <w:p w14:paraId="74C0DF39" w14:textId="6024C4A8" w:rsidR="0085106F" w:rsidRDefault="0085106F" w:rsidP="00C028C2">
            <w:pPr>
              <w:jc w:val="both"/>
              <w:rPr>
                <w:kern w:val="2"/>
                <w:szCs w:val="24"/>
              </w:rPr>
            </w:pPr>
            <w:r w:rsidRPr="00884D69">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C0F30">
              <w:rPr>
                <w:rFonts w:eastAsia="Arial Unicode MS"/>
                <w:szCs w:val="24"/>
                <w:lang w:eastAsia="lt-LT"/>
              </w:rPr>
              <w:t xml:space="preserve">4.4.3. </w:t>
            </w:r>
            <w:r w:rsidRPr="00884D69">
              <w:rPr>
                <w:rFonts w:eastAsia="Arial Unicode MS"/>
                <w:color w:val="000000" w:themeColor="text1"/>
                <w:szCs w:val="24"/>
                <w:lang w:eastAsia="lt-LT"/>
              </w:rPr>
              <w:t>papunkčiu</w:t>
            </w:r>
            <w:r>
              <w:rPr>
                <w:rFonts w:eastAsia="Arial Unicode MS"/>
                <w:color w:val="000000" w:themeColor="text1"/>
                <w:szCs w:val="24"/>
                <w:lang w:eastAsia="lt-LT"/>
              </w:rPr>
              <w:t xml:space="preserve">: </w:t>
            </w:r>
            <w:r w:rsidRPr="00033705">
              <w:rPr>
                <w:rFonts w:eastAsia="Arial Unicode MS"/>
                <w:color w:val="000000" w:themeColor="text1"/>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r w:rsidRPr="00884D69">
              <w:rPr>
                <w:rFonts w:eastAsia="Arial Unicode MS"/>
                <w:color w:val="000000" w:themeColor="text1"/>
                <w:szCs w:val="24"/>
                <w:lang w:eastAsia="lt-LT"/>
              </w:rPr>
              <w:t>.</w:t>
            </w:r>
          </w:p>
        </w:tc>
      </w:tr>
      <w:tr w:rsidR="0085106F" w14:paraId="7EAFAD75" w14:textId="77777777" w:rsidTr="006B2BB8">
        <w:trPr>
          <w:trHeight w:val="300"/>
        </w:trPr>
        <w:tc>
          <w:tcPr>
            <w:tcW w:w="3114" w:type="dxa"/>
            <w:gridSpan w:val="2"/>
          </w:tcPr>
          <w:p w14:paraId="14A54000" w14:textId="77777777" w:rsidR="0085106F" w:rsidRDefault="0085106F" w:rsidP="0085106F">
            <w:pPr>
              <w:rPr>
                <w:b/>
                <w:kern w:val="2"/>
                <w:szCs w:val="24"/>
              </w:rPr>
            </w:pPr>
            <w:r>
              <w:rPr>
                <w:b/>
                <w:kern w:val="2"/>
                <w:szCs w:val="24"/>
              </w:rPr>
              <w:t>13.2. Su perkamomis Paslaugomis susiję socialiniai kriterijai</w:t>
            </w:r>
          </w:p>
        </w:tc>
        <w:tc>
          <w:tcPr>
            <w:tcW w:w="6420" w:type="dxa"/>
            <w:gridSpan w:val="2"/>
          </w:tcPr>
          <w:p w14:paraId="2294F2A7" w14:textId="77777777" w:rsidR="0085106F" w:rsidRDefault="0085106F" w:rsidP="00C028C2">
            <w:pPr>
              <w:jc w:val="both"/>
              <w:rPr>
                <w:color w:val="000000"/>
                <w:kern w:val="2"/>
                <w:szCs w:val="24"/>
                <w:shd w:val="clear" w:color="auto" w:fill="FFFFFF"/>
              </w:rPr>
            </w:pPr>
            <w:r>
              <w:rPr>
                <w:color w:val="000000"/>
                <w:kern w:val="2"/>
                <w:szCs w:val="24"/>
                <w:shd w:val="clear" w:color="auto" w:fill="FFFFFF"/>
              </w:rPr>
              <w:t>Netaikoma</w:t>
            </w:r>
          </w:p>
          <w:p w14:paraId="472DC26A" w14:textId="77777777" w:rsidR="0085106F" w:rsidRDefault="0085106F" w:rsidP="00C028C2">
            <w:pPr>
              <w:jc w:val="both"/>
              <w:rPr>
                <w:color w:val="000000"/>
                <w:kern w:val="2"/>
                <w:szCs w:val="24"/>
                <w:shd w:val="clear" w:color="auto" w:fill="FFFFFF"/>
              </w:rPr>
            </w:pPr>
          </w:p>
          <w:p w14:paraId="1E9614FB" w14:textId="1ED8CAFD" w:rsidR="0085106F" w:rsidRDefault="0085106F" w:rsidP="00C028C2">
            <w:pPr>
              <w:jc w:val="both"/>
              <w:rPr>
                <w:color w:val="0070C0"/>
                <w:kern w:val="2"/>
                <w:szCs w:val="24"/>
              </w:rPr>
            </w:pPr>
          </w:p>
        </w:tc>
      </w:tr>
      <w:tr w:rsidR="0085106F" w14:paraId="32B8BDE3" w14:textId="77777777" w:rsidTr="3EE73115">
        <w:trPr>
          <w:trHeight w:val="300"/>
        </w:trPr>
        <w:tc>
          <w:tcPr>
            <w:tcW w:w="9534" w:type="dxa"/>
            <w:gridSpan w:val="4"/>
          </w:tcPr>
          <w:p w14:paraId="349E5E43" w14:textId="77777777" w:rsidR="0085106F" w:rsidRDefault="0085106F" w:rsidP="0085106F">
            <w:pPr>
              <w:jc w:val="center"/>
              <w:rPr>
                <w:b/>
                <w:kern w:val="2"/>
                <w:szCs w:val="24"/>
              </w:rPr>
            </w:pPr>
            <w:r>
              <w:rPr>
                <w:b/>
                <w:kern w:val="2"/>
                <w:szCs w:val="24"/>
              </w:rPr>
              <w:lastRenderedPageBreak/>
              <w:t xml:space="preserve">14. BENDRŲJŲ SĄLYGŲ PAKEITIMAI IR PAPILDYMAI </w:t>
            </w:r>
          </w:p>
          <w:p w14:paraId="3A92F473" w14:textId="77777777" w:rsidR="0085106F" w:rsidRDefault="0085106F" w:rsidP="0085106F">
            <w:pPr>
              <w:jc w:val="center"/>
              <w:rPr>
                <w:kern w:val="2"/>
                <w:szCs w:val="24"/>
              </w:rPr>
            </w:pPr>
            <w:r w:rsidRPr="00FA6B76">
              <w:rPr>
                <w:kern w:val="2"/>
                <w:szCs w:val="24"/>
              </w:rPr>
              <w:t xml:space="preserve">(jeigu būtina dėl konkretaus Sutarties dalyko specifikos) </w:t>
            </w:r>
          </w:p>
        </w:tc>
      </w:tr>
      <w:tr w:rsidR="0085106F" w14:paraId="28681E77" w14:textId="77777777" w:rsidTr="006B2BB8">
        <w:trPr>
          <w:trHeight w:val="300"/>
        </w:trPr>
        <w:tc>
          <w:tcPr>
            <w:tcW w:w="3114" w:type="dxa"/>
            <w:gridSpan w:val="2"/>
          </w:tcPr>
          <w:p w14:paraId="74598CB2" w14:textId="77777777" w:rsidR="0085106F" w:rsidRDefault="0085106F" w:rsidP="0085106F">
            <w:pPr>
              <w:rPr>
                <w:b/>
                <w:kern w:val="2"/>
                <w:szCs w:val="24"/>
              </w:rPr>
            </w:pPr>
            <w:r>
              <w:rPr>
                <w:b/>
                <w:kern w:val="2"/>
                <w:szCs w:val="24"/>
              </w:rPr>
              <w:t xml:space="preserve">14.1. </w:t>
            </w:r>
          </w:p>
        </w:tc>
        <w:tc>
          <w:tcPr>
            <w:tcW w:w="6420" w:type="dxa"/>
            <w:gridSpan w:val="2"/>
          </w:tcPr>
          <w:p w14:paraId="042DC4A0" w14:textId="44F808FD" w:rsidR="0085106F" w:rsidRDefault="0085106F" w:rsidP="00C028C2">
            <w:pPr>
              <w:jc w:val="both"/>
              <w:rPr>
                <w:kern w:val="2"/>
                <w:szCs w:val="24"/>
              </w:rPr>
            </w:pPr>
            <w:r>
              <w:rPr>
                <w:kern w:val="2"/>
                <w:szCs w:val="24"/>
              </w:rPr>
              <w:t xml:space="preserve">Šalys susitaria pakeisti </w:t>
            </w:r>
            <w:r w:rsidR="00DD6B6B">
              <w:rPr>
                <w:kern w:val="2"/>
                <w:szCs w:val="24"/>
              </w:rPr>
              <w:t>nurodytu</w:t>
            </w:r>
            <w:r w:rsidR="00DD6B6B">
              <w:rPr>
                <w:kern w:val="2"/>
              </w:rPr>
              <w:t>s</w:t>
            </w:r>
            <w:r w:rsidR="00DD6B6B">
              <w:rPr>
                <w:kern w:val="2"/>
                <w:szCs w:val="24"/>
              </w:rPr>
              <w:t xml:space="preserve"> </w:t>
            </w:r>
            <w:r>
              <w:rPr>
                <w:kern w:val="2"/>
                <w:szCs w:val="24"/>
              </w:rPr>
              <w:t xml:space="preserve">Sutarties Bendrųjų sąlygų </w:t>
            </w:r>
            <w:r w:rsidR="00DD6B6B">
              <w:rPr>
                <w:kern w:val="2"/>
                <w:szCs w:val="24"/>
              </w:rPr>
              <w:t>punktu</w:t>
            </w:r>
            <w:r w:rsidR="00DD6B6B">
              <w:rPr>
                <w:kern w:val="2"/>
              </w:rPr>
              <w:t xml:space="preserve">s </w:t>
            </w:r>
            <w:r>
              <w:rPr>
                <w:kern w:val="2"/>
                <w:szCs w:val="24"/>
              </w:rPr>
              <w:t>ir išdėstyti j</w:t>
            </w:r>
            <w:r w:rsidR="00DD6B6B">
              <w:rPr>
                <w:kern w:val="2"/>
                <w:szCs w:val="24"/>
              </w:rPr>
              <w:t>u</w:t>
            </w:r>
            <w:r w:rsidR="00DD6B6B">
              <w:rPr>
                <w:kern w:val="2"/>
              </w:rPr>
              <w:t>os</w:t>
            </w:r>
            <w:r>
              <w:rPr>
                <w:kern w:val="2"/>
                <w:szCs w:val="24"/>
              </w:rPr>
              <w:t xml:space="preserve"> nauja redakcija: </w:t>
            </w:r>
          </w:p>
          <w:p w14:paraId="66D790D3" w14:textId="77777777" w:rsidR="0085106F" w:rsidRDefault="0085106F" w:rsidP="00C028C2">
            <w:pPr>
              <w:jc w:val="both"/>
              <w:rPr>
                <w:color w:val="000000" w:themeColor="text1"/>
              </w:rPr>
            </w:pPr>
            <w:r>
              <w:rPr>
                <w:color w:val="000000" w:themeColor="text1"/>
              </w:rPr>
              <w:t>6.2.3.1.</w:t>
            </w:r>
            <w:r w:rsidRPr="27F42538">
              <w:rPr>
                <w:color w:val="000000" w:themeColor="text1"/>
              </w:rPr>
              <w:t xml:space="preserve"> </w:t>
            </w:r>
            <w:r w:rsidRPr="008B73EB">
              <w:rPr>
                <w:color w:val="000000" w:themeColor="text1"/>
              </w:rPr>
              <w:t>ne vėliau kaip per 10 (dešimt) darbo dienų nuo faktinio Paslaugų suteikimo ir Paslaugų perdavimo–priėmimo akto pateikimo priimti Paslaugų rezultatą, pasirašydamas Paslaugų perdavimo–priėmimo aktą</w:t>
            </w:r>
            <w:r>
              <w:rPr>
                <w:color w:val="000000" w:themeColor="text1"/>
              </w:rPr>
              <w:t>.</w:t>
            </w:r>
            <w:r w:rsidRPr="008B73EB">
              <w:rPr>
                <w:color w:val="000000" w:themeColor="text1"/>
              </w:rPr>
              <w:t> </w:t>
            </w:r>
          </w:p>
          <w:p w14:paraId="46042765" w14:textId="340335F8" w:rsidR="00B0108D" w:rsidRDefault="00B0108D" w:rsidP="001B52C1">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982F69">
              <w:rPr>
                <w:color w:val="000000"/>
                <w:szCs w:val="24"/>
              </w:rPr>
              <w:t>išskyrus pasirašymui taikomus reikalavimus,</w:t>
            </w:r>
            <w:r w:rsidRPr="00DE390B">
              <w:rPr>
                <w:color w:val="000000"/>
                <w:szCs w:val="24"/>
              </w:rPr>
              <w:t xml:space="preserve"> taikomos ir Sąskaitos išrašymui.</w:t>
            </w:r>
            <w:r>
              <w:rPr>
                <w:color w:val="000000"/>
                <w:szCs w:val="24"/>
              </w:rPr>
              <w:t xml:space="preserve">  </w:t>
            </w:r>
          </w:p>
        </w:tc>
      </w:tr>
      <w:tr w:rsidR="009A2D05" w14:paraId="583E8128" w14:textId="77777777" w:rsidTr="006B2BB8">
        <w:trPr>
          <w:trHeight w:val="300"/>
        </w:trPr>
        <w:tc>
          <w:tcPr>
            <w:tcW w:w="3114" w:type="dxa"/>
            <w:gridSpan w:val="2"/>
          </w:tcPr>
          <w:p w14:paraId="3D658DBA" w14:textId="77777777" w:rsidR="009A2D05" w:rsidRDefault="009A2D05" w:rsidP="009A2D05">
            <w:pPr>
              <w:rPr>
                <w:b/>
                <w:kern w:val="2"/>
                <w:szCs w:val="24"/>
              </w:rPr>
            </w:pPr>
            <w:r>
              <w:rPr>
                <w:b/>
                <w:kern w:val="2"/>
                <w:szCs w:val="24"/>
              </w:rPr>
              <w:t>14.2.</w:t>
            </w:r>
          </w:p>
        </w:tc>
        <w:tc>
          <w:tcPr>
            <w:tcW w:w="6420" w:type="dxa"/>
            <w:gridSpan w:val="2"/>
          </w:tcPr>
          <w:p w14:paraId="5BB26B63" w14:textId="77777777" w:rsidR="009A2D05" w:rsidRDefault="009A2D05" w:rsidP="001B52C1">
            <w:pPr>
              <w:jc w:val="both"/>
              <w:rPr>
                <w:kern w:val="2"/>
                <w:szCs w:val="24"/>
              </w:rPr>
            </w:pPr>
            <w:r>
              <w:rPr>
                <w:kern w:val="2"/>
                <w:szCs w:val="24"/>
              </w:rPr>
              <w:t xml:space="preserve">Šalys susitaria papildyti Sutarties Bendrąsias sąlygas nurodytu punktu, tačiau kitų punktų numeracijos nekeisti: </w:t>
            </w:r>
          </w:p>
          <w:p w14:paraId="66CE9672" w14:textId="77777777" w:rsidR="009A2D05" w:rsidRDefault="009A2D05" w:rsidP="001B52C1">
            <w:pPr>
              <w:jc w:val="both"/>
              <w:rPr>
                <w:kern w:val="2"/>
                <w:szCs w:val="24"/>
              </w:rPr>
            </w:pPr>
            <w:r>
              <w:rPr>
                <w:kern w:val="2"/>
                <w:szCs w:val="24"/>
              </w:rPr>
              <w:t>14.2.1. Sutarties Bendrųjų sąlygų 5 skyrius „Sutarties vykdymo metu pateikiami dokumentai“ papildomas naujais 5.4 ir 5.5 punktais, kurie išdėstomi taip:</w:t>
            </w:r>
          </w:p>
          <w:p w14:paraId="1E6E7952" w14:textId="77777777" w:rsidR="009A2D05" w:rsidRDefault="009A2D05" w:rsidP="001B52C1">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0F30F378" w14:textId="77777777" w:rsidR="009A2D05" w:rsidRPr="00100E86" w:rsidRDefault="009A2D05" w:rsidP="009A2D05">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63F8EA4E" w14:textId="77777777" w:rsidR="009A2D05" w:rsidRPr="00100E86" w:rsidRDefault="009A2D05" w:rsidP="009A2D05">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5F419683" w14:textId="77777777" w:rsidR="009A2D05" w:rsidRDefault="009A2D05" w:rsidP="001B52C1">
            <w:pPr>
              <w:jc w:val="both"/>
              <w:rPr>
                <w:kern w:val="2"/>
                <w:szCs w:val="24"/>
              </w:rPr>
            </w:pPr>
          </w:p>
          <w:p w14:paraId="72381A2B" w14:textId="77777777" w:rsidR="009A2D05" w:rsidRPr="00C06EB0" w:rsidRDefault="009A2D05" w:rsidP="001B52C1">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50EA1D" w14:textId="77777777" w:rsidR="009A2D05" w:rsidRPr="00C06EB0" w:rsidRDefault="009A2D05" w:rsidP="001B52C1">
            <w:pPr>
              <w:jc w:val="both"/>
              <w:rPr>
                <w:kern w:val="2"/>
                <w:szCs w:val="24"/>
              </w:rPr>
            </w:pPr>
          </w:p>
          <w:p w14:paraId="54325C89" w14:textId="0E7184CF" w:rsidR="009A2D05" w:rsidRPr="00C06EB0" w:rsidRDefault="009A2D05" w:rsidP="001B52C1">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2B14D34E" w14:textId="77777777" w:rsidR="009A2D05" w:rsidRPr="00C06EB0" w:rsidRDefault="009A2D05" w:rsidP="001B52C1">
            <w:pPr>
              <w:jc w:val="both"/>
              <w:rPr>
                <w:kern w:val="2"/>
                <w:szCs w:val="24"/>
              </w:rPr>
            </w:pPr>
          </w:p>
          <w:p w14:paraId="58FB2184" w14:textId="77777777" w:rsidR="009A2D05" w:rsidRPr="00C06EB0" w:rsidRDefault="009A2D05" w:rsidP="009A2D0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541980D" w14:textId="77777777" w:rsidR="009A2D05" w:rsidRPr="00C06EB0" w:rsidRDefault="009A2D05" w:rsidP="009A2D0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3072EF0F" w14:textId="77777777" w:rsidR="009A2D05" w:rsidRPr="00C06EB0" w:rsidRDefault="009A2D05" w:rsidP="009A2D05">
            <w:pPr>
              <w:pBdr>
                <w:top w:val="nil"/>
                <w:left w:val="nil"/>
                <w:bottom w:val="nil"/>
                <w:right w:val="nil"/>
                <w:between w:val="nil"/>
                <w:bar w:val="nil"/>
              </w:pBdr>
              <w:suppressAutoHyphens/>
              <w:ind w:firstLine="562"/>
              <w:jc w:val="both"/>
              <w:rPr>
                <w:kern w:val="2"/>
                <w:szCs w:val="24"/>
              </w:rPr>
            </w:pPr>
          </w:p>
          <w:p w14:paraId="4449DF1A" w14:textId="77777777" w:rsidR="009A2D05" w:rsidRPr="00C06EB0" w:rsidRDefault="009A2D05" w:rsidP="009A2D05">
            <w:pPr>
              <w:pBdr>
                <w:top w:val="nil"/>
                <w:left w:val="nil"/>
                <w:bottom w:val="nil"/>
                <w:right w:val="nil"/>
                <w:between w:val="nil"/>
                <w:bar w:val="nil"/>
              </w:pBdr>
              <w:suppressAutoHyphens/>
              <w:ind w:firstLine="562"/>
              <w:jc w:val="both"/>
              <w:rPr>
                <w:kern w:val="2"/>
                <w:szCs w:val="24"/>
              </w:rPr>
            </w:pPr>
          </w:p>
          <w:p w14:paraId="6100BB50" w14:textId="05D4448D" w:rsidR="009A2D05" w:rsidRPr="00C06EB0" w:rsidRDefault="009A2D05" w:rsidP="009A2D05">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741EE837" w14:textId="77777777" w:rsidR="009A2D05" w:rsidRPr="00C06EB0" w:rsidRDefault="009A2D05" w:rsidP="009A2D05">
            <w:pPr>
              <w:pBdr>
                <w:top w:val="nil"/>
                <w:left w:val="nil"/>
                <w:bottom w:val="nil"/>
                <w:right w:val="nil"/>
                <w:between w:val="nil"/>
                <w:bar w:val="nil"/>
              </w:pBdr>
              <w:suppressAutoHyphens/>
              <w:ind w:firstLine="562"/>
              <w:jc w:val="both"/>
              <w:rPr>
                <w:kern w:val="2"/>
                <w:szCs w:val="24"/>
              </w:rPr>
            </w:pPr>
          </w:p>
          <w:p w14:paraId="2E6BEC2C" w14:textId="3CD5C96C" w:rsidR="009A2D05" w:rsidRPr="00C06EB0" w:rsidRDefault="009A2D05" w:rsidP="001B52C1">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7D500DFA" w14:textId="77777777" w:rsidR="009A2D05" w:rsidRPr="00C06EB0" w:rsidRDefault="009A2D05" w:rsidP="009A2D05">
            <w:pPr>
              <w:pBdr>
                <w:top w:val="nil"/>
                <w:left w:val="nil"/>
                <w:bottom w:val="nil"/>
                <w:right w:val="nil"/>
                <w:between w:val="nil"/>
                <w:bar w:val="nil"/>
              </w:pBdr>
              <w:suppressAutoHyphens/>
              <w:ind w:firstLine="562"/>
              <w:jc w:val="both"/>
              <w:rPr>
                <w:kern w:val="2"/>
                <w:szCs w:val="24"/>
              </w:rPr>
            </w:pPr>
          </w:p>
          <w:p w14:paraId="0335204B" w14:textId="77777777" w:rsidR="009A2D05" w:rsidRPr="00C06EB0" w:rsidRDefault="009A2D05" w:rsidP="009A2D0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8248316" w14:textId="77777777" w:rsidR="009A2D05" w:rsidRPr="00C06EB0" w:rsidRDefault="009A2D05" w:rsidP="009A2D0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1BC5B26C" w14:textId="77777777" w:rsidR="009A2D05" w:rsidRPr="00C06EB0" w:rsidRDefault="009A2D05" w:rsidP="009A2D0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0A5A9209" w14:textId="77777777" w:rsidR="009A2D05" w:rsidRPr="00C06EB0" w:rsidRDefault="009A2D05" w:rsidP="009A2D0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FA10A9B"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7020C402"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40C698D"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5B3A248E"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išankstinį Tiekėjo sutikimą Tiekėjo patalpose arba veiklos </w:t>
            </w:r>
            <w:r w:rsidRPr="00C06EB0">
              <w:rPr>
                <w:kern w:val="2"/>
                <w:szCs w:val="24"/>
              </w:rPr>
              <w:lastRenderedPageBreak/>
              <w:t>vykdymo vietose atlikti patikrinimus (auditus), kuriuos atliktų Pirkėjo darbuotojai arba Pirkėjo paskirta nepriklausoma, kvalifikuota trečioji šalis.</w:t>
            </w:r>
          </w:p>
          <w:p w14:paraId="60994FB9"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651E58B8" w14:textId="06198170" w:rsidR="009A2D05" w:rsidRDefault="009A2D05" w:rsidP="001B52C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5106F" w14:paraId="71E97AA8" w14:textId="77777777" w:rsidTr="006B2BB8">
        <w:trPr>
          <w:trHeight w:val="300"/>
        </w:trPr>
        <w:tc>
          <w:tcPr>
            <w:tcW w:w="3114" w:type="dxa"/>
            <w:gridSpan w:val="2"/>
          </w:tcPr>
          <w:p w14:paraId="70EDAE19" w14:textId="77777777" w:rsidR="0085106F" w:rsidRDefault="0085106F" w:rsidP="0085106F">
            <w:pPr>
              <w:rPr>
                <w:b/>
                <w:kern w:val="2"/>
                <w:szCs w:val="24"/>
              </w:rPr>
            </w:pPr>
            <w:r>
              <w:rPr>
                <w:b/>
                <w:kern w:val="2"/>
                <w:szCs w:val="24"/>
              </w:rPr>
              <w:lastRenderedPageBreak/>
              <w:t>14.3.</w:t>
            </w:r>
          </w:p>
        </w:tc>
        <w:tc>
          <w:tcPr>
            <w:tcW w:w="6420" w:type="dxa"/>
            <w:gridSpan w:val="2"/>
          </w:tcPr>
          <w:p w14:paraId="6391F824" w14:textId="23F5E415" w:rsidR="0085106F" w:rsidRDefault="0085106F" w:rsidP="00982F69">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85106F" w14:paraId="072A2A06" w14:textId="77777777" w:rsidTr="006B2BB8">
        <w:trPr>
          <w:trHeight w:val="300"/>
        </w:trPr>
        <w:tc>
          <w:tcPr>
            <w:tcW w:w="3114" w:type="dxa"/>
            <w:gridSpan w:val="2"/>
          </w:tcPr>
          <w:p w14:paraId="24A4869B" w14:textId="2E8B8BC0" w:rsidR="0085106F" w:rsidRDefault="0085106F" w:rsidP="0085106F">
            <w:pPr>
              <w:rPr>
                <w:b/>
                <w:kern w:val="2"/>
                <w:szCs w:val="24"/>
              </w:rPr>
            </w:pPr>
            <w:r>
              <w:rPr>
                <w:b/>
                <w:kern w:val="2"/>
                <w:szCs w:val="24"/>
              </w:rPr>
              <w:t>14.</w:t>
            </w:r>
            <w:r w:rsidR="00087C48">
              <w:rPr>
                <w:b/>
                <w:kern w:val="2"/>
                <w:szCs w:val="24"/>
              </w:rPr>
              <w:t>4</w:t>
            </w:r>
            <w:r>
              <w:rPr>
                <w:b/>
                <w:kern w:val="2"/>
                <w:szCs w:val="24"/>
              </w:rPr>
              <w:t>.</w:t>
            </w:r>
          </w:p>
        </w:tc>
        <w:tc>
          <w:tcPr>
            <w:tcW w:w="6420" w:type="dxa"/>
            <w:gridSpan w:val="2"/>
          </w:tcPr>
          <w:p w14:paraId="56CCBAE1" w14:textId="77777777" w:rsidR="0085106F" w:rsidRDefault="0085106F" w:rsidP="00982F6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5106F" w14:paraId="0D4252AD" w14:textId="77777777" w:rsidTr="3EE73115">
        <w:trPr>
          <w:trHeight w:val="300"/>
        </w:trPr>
        <w:tc>
          <w:tcPr>
            <w:tcW w:w="9534" w:type="dxa"/>
            <w:gridSpan w:val="4"/>
          </w:tcPr>
          <w:p w14:paraId="779AEB50" w14:textId="77777777" w:rsidR="0085106F" w:rsidRDefault="0085106F" w:rsidP="0085106F">
            <w:pPr>
              <w:jc w:val="center"/>
              <w:rPr>
                <w:b/>
                <w:kern w:val="2"/>
                <w:szCs w:val="24"/>
              </w:rPr>
            </w:pPr>
            <w:r>
              <w:rPr>
                <w:b/>
                <w:kern w:val="2"/>
                <w:szCs w:val="24"/>
              </w:rPr>
              <w:t>15. SUTARTIES PRIEDAI</w:t>
            </w:r>
          </w:p>
        </w:tc>
      </w:tr>
      <w:tr w:rsidR="0085106F" w14:paraId="74B878DD" w14:textId="77777777" w:rsidTr="006B2BB8">
        <w:trPr>
          <w:trHeight w:val="300"/>
        </w:trPr>
        <w:tc>
          <w:tcPr>
            <w:tcW w:w="3114" w:type="dxa"/>
            <w:gridSpan w:val="2"/>
          </w:tcPr>
          <w:p w14:paraId="446A7F01" w14:textId="77777777" w:rsidR="0085106F" w:rsidRDefault="0085106F" w:rsidP="0085106F">
            <w:pPr>
              <w:jc w:val="center"/>
              <w:rPr>
                <w:b/>
                <w:kern w:val="2"/>
                <w:szCs w:val="24"/>
              </w:rPr>
            </w:pPr>
            <w:r>
              <w:rPr>
                <w:b/>
                <w:kern w:val="2"/>
                <w:szCs w:val="24"/>
              </w:rPr>
              <w:t>15.1. Priedas Nr. 1</w:t>
            </w:r>
          </w:p>
        </w:tc>
        <w:tc>
          <w:tcPr>
            <w:tcW w:w="6420" w:type="dxa"/>
            <w:gridSpan w:val="2"/>
          </w:tcPr>
          <w:p w14:paraId="44972021" w14:textId="45B6F7D9" w:rsidR="0085106F" w:rsidRDefault="0085106F" w:rsidP="0085106F">
            <w:pPr>
              <w:rPr>
                <w:b/>
                <w:kern w:val="2"/>
                <w:szCs w:val="24"/>
              </w:rPr>
            </w:pPr>
            <w:r w:rsidRPr="00B50D6C">
              <w:rPr>
                <w:rFonts w:eastAsia="Calibri"/>
              </w:rPr>
              <w:t>Techninė specifikacija</w:t>
            </w:r>
          </w:p>
        </w:tc>
      </w:tr>
      <w:tr w:rsidR="0085106F" w14:paraId="3F9F7A06" w14:textId="77777777" w:rsidTr="006B2BB8">
        <w:trPr>
          <w:trHeight w:val="300"/>
        </w:trPr>
        <w:tc>
          <w:tcPr>
            <w:tcW w:w="3114" w:type="dxa"/>
            <w:gridSpan w:val="2"/>
          </w:tcPr>
          <w:p w14:paraId="64019F2F" w14:textId="77777777" w:rsidR="0085106F" w:rsidRDefault="0085106F" w:rsidP="0085106F">
            <w:pPr>
              <w:jc w:val="center"/>
              <w:rPr>
                <w:b/>
                <w:kern w:val="2"/>
                <w:szCs w:val="24"/>
              </w:rPr>
            </w:pPr>
            <w:r>
              <w:rPr>
                <w:b/>
                <w:kern w:val="2"/>
                <w:szCs w:val="24"/>
              </w:rPr>
              <w:t>15.2. Priedas Nr. 2</w:t>
            </w:r>
          </w:p>
        </w:tc>
        <w:tc>
          <w:tcPr>
            <w:tcW w:w="6420" w:type="dxa"/>
            <w:gridSpan w:val="2"/>
          </w:tcPr>
          <w:p w14:paraId="2D44B34E" w14:textId="174F2630" w:rsidR="0085106F" w:rsidRDefault="0085106F" w:rsidP="0085106F">
            <w:pPr>
              <w:rPr>
                <w:b/>
                <w:kern w:val="2"/>
                <w:szCs w:val="24"/>
              </w:rPr>
            </w:pPr>
            <w:r w:rsidRPr="0003276D">
              <w:rPr>
                <w:bCs/>
                <w:kern w:val="2"/>
                <w:szCs w:val="24"/>
              </w:rPr>
              <w:t>Pasiūlymas</w:t>
            </w:r>
          </w:p>
        </w:tc>
      </w:tr>
      <w:tr w:rsidR="0085106F" w14:paraId="06B06AD4" w14:textId="77777777" w:rsidTr="006B2BB8">
        <w:trPr>
          <w:trHeight w:val="300"/>
        </w:trPr>
        <w:tc>
          <w:tcPr>
            <w:tcW w:w="3114" w:type="dxa"/>
            <w:gridSpan w:val="2"/>
          </w:tcPr>
          <w:p w14:paraId="641904FB" w14:textId="77777777" w:rsidR="0085106F" w:rsidRDefault="0085106F" w:rsidP="0085106F">
            <w:pPr>
              <w:jc w:val="center"/>
              <w:rPr>
                <w:b/>
                <w:kern w:val="2"/>
                <w:szCs w:val="24"/>
              </w:rPr>
            </w:pPr>
            <w:r>
              <w:rPr>
                <w:b/>
                <w:kern w:val="2"/>
                <w:szCs w:val="24"/>
              </w:rPr>
              <w:t>15.3. Priedas Nr. 3</w:t>
            </w:r>
          </w:p>
        </w:tc>
        <w:tc>
          <w:tcPr>
            <w:tcW w:w="6420" w:type="dxa"/>
            <w:gridSpan w:val="2"/>
          </w:tcPr>
          <w:p w14:paraId="2EE0F1FE" w14:textId="5278B78F" w:rsidR="0085106F" w:rsidRDefault="0085106F" w:rsidP="0085106F">
            <w:pPr>
              <w:rPr>
                <w:b/>
                <w:kern w:val="2"/>
                <w:szCs w:val="24"/>
              </w:rPr>
            </w:pPr>
            <w:r w:rsidRPr="00B50D6C">
              <w:rPr>
                <w:rFonts w:eastAsia="Calibri"/>
                <w:szCs w:val="24"/>
              </w:rPr>
              <w:t>S</w:t>
            </w:r>
            <w:r w:rsidRPr="00B50D6C">
              <w:rPr>
                <w:iCs/>
                <w:szCs w:val="24"/>
                <w:lang w:eastAsia="lt-LT"/>
              </w:rPr>
              <w:t xml:space="preserve">utarties vykdymui pasitelkiami </w:t>
            </w:r>
            <w:r>
              <w:rPr>
                <w:kern w:val="2"/>
                <w:szCs w:val="24"/>
              </w:rPr>
              <w:t>subtiekėjai ir (ar) specialistai</w:t>
            </w:r>
          </w:p>
        </w:tc>
      </w:tr>
      <w:tr w:rsidR="0085106F" w14:paraId="40B1D5EA" w14:textId="77777777" w:rsidTr="006B2BB8">
        <w:trPr>
          <w:trHeight w:val="300"/>
        </w:trPr>
        <w:tc>
          <w:tcPr>
            <w:tcW w:w="3114" w:type="dxa"/>
            <w:gridSpan w:val="2"/>
          </w:tcPr>
          <w:p w14:paraId="38FEFA6B" w14:textId="77777777" w:rsidR="0085106F" w:rsidRDefault="0085106F" w:rsidP="0085106F">
            <w:pPr>
              <w:jc w:val="center"/>
              <w:rPr>
                <w:b/>
                <w:kern w:val="2"/>
                <w:szCs w:val="24"/>
              </w:rPr>
            </w:pPr>
            <w:r>
              <w:rPr>
                <w:b/>
                <w:kern w:val="2"/>
                <w:szCs w:val="24"/>
              </w:rPr>
              <w:t>15.4. Priedas Nr. 4</w:t>
            </w:r>
          </w:p>
        </w:tc>
        <w:tc>
          <w:tcPr>
            <w:tcW w:w="6420" w:type="dxa"/>
            <w:gridSpan w:val="2"/>
          </w:tcPr>
          <w:p w14:paraId="28D9A594" w14:textId="77777777" w:rsidR="0085106F" w:rsidRDefault="0085106F" w:rsidP="0085106F">
            <w:pPr>
              <w:jc w:val="center"/>
              <w:rPr>
                <w:b/>
                <w:kern w:val="2"/>
                <w:szCs w:val="24"/>
              </w:rPr>
            </w:pPr>
          </w:p>
        </w:tc>
      </w:tr>
      <w:tr w:rsidR="0085106F" w14:paraId="59D12AEE" w14:textId="77777777" w:rsidTr="3EE73115">
        <w:tc>
          <w:tcPr>
            <w:tcW w:w="9534" w:type="dxa"/>
            <w:gridSpan w:val="4"/>
          </w:tcPr>
          <w:p w14:paraId="78A129E5" w14:textId="77777777" w:rsidR="0085106F" w:rsidRDefault="0085106F" w:rsidP="0085106F">
            <w:pPr>
              <w:jc w:val="center"/>
              <w:rPr>
                <w:b/>
                <w:kern w:val="2"/>
                <w:szCs w:val="24"/>
              </w:rPr>
            </w:pPr>
            <w:r>
              <w:rPr>
                <w:b/>
                <w:kern w:val="2"/>
                <w:szCs w:val="24"/>
              </w:rPr>
              <w:t>16. ŠALIŲ ATSTOVŲ PARAŠAI</w:t>
            </w:r>
          </w:p>
        </w:tc>
      </w:tr>
      <w:tr w:rsidR="0085106F" w14:paraId="7EF21854" w14:textId="77777777" w:rsidTr="00A4736D">
        <w:tc>
          <w:tcPr>
            <w:tcW w:w="4767" w:type="dxa"/>
            <w:gridSpan w:val="3"/>
          </w:tcPr>
          <w:p w14:paraId="4868C64D" w14:textId="77777777" w:rsidR="0085106F" w:rsidRDefault="0085106F" w:rsidP="0085106F">
            <w:pPr>
              <w:jc w:val="center"/>
              <w:rPr>
                <w:b/>
                <w:kern w:val="2"/>
                <w:szCs w:val="24"/>
              </w:rPr>
            </w:pPr>
            <w:r>
              <w:rPr>
                <w:b/>
                <w:kern w:val="2"/>
                <w:szCs w:val="24"/>
              </w:rPr>
              <w:t>PIRKĖJAS</w:t>
            </w:r>
          </w:p>
        </w:tc>
        <w:tc>
          <w:tcPr>
            <w:tcW w:w="4767" w:type="dxa"/>
          </w:tcPr>
          <w:p w14:paraId="768C49A4" w14:textId="77777777" w:rsidR="0085106F" w:rsidRDefault="0085106F" w:rsidP="0085106F">
            <w:pPr>
              <w:jc w:val="center"/>
              <w:rPr>
                <w:b/>
                <w:kern w:val="2"/>
                <w:szCs w:val="24"/>
              </w:rPr>
            </w:pPr>
            <w:r>
              <w:rPr>
                <w:b/>
                <w:kern w:val="2"/>
                <w:szCs w:val="24"/>
              </w:rPr>
              <w:t>TIEKĖJAS</w:t>
            </w:r>
          </w:p>
        </w:tc>
      </w:tr>
      <w:tr w:rsidR="0085106F" w14:paraId="1B9B600E" w14:textId="77777777" w:rsidTr="00A4736D">
        <w:tc>
          <w:tcPr>
            <w:tcW w:w="4767" w:type="dxa"/>
            <w:gridSpan w:val="3"/>
          </w:tcPr>
          <w:p w14:paraId="289C432E" w14:textId="77777777" w:rsidR="0085106F" w:rsidRPr="007366F0" w:rsidRDefault="0085106F" w:rsidP="0085106F">
            <w:pPr>
              <w:jc w:val="center"/>
              <w:rPr>
                <w:color w:val="0070C0"/>
                <w:kern w:val="2"/>
                <w:szCs w:val="24"/>
              </w:rPr>
            </w:pPr>
            <w:r w:rsidRPr="007366F0">
              <w:rPr>
                <w:color w:val="0070C0"/>
                <w:kern w:val="2"/>
                <w:szCs w:val="24"/>
              </w:rPr>
              <w:t>(nurodomos atstovo pareigos, vardas, pavardė)</w:t>
            </w:r>
          </w:p>
        </w:tc>
        <w:tc>
          <w:tcPr>
            <w:tcW w:w="4767" w:type="dxa"/>
          </w:tcPr>
          <w:p w14:paraId="0DCA0E83" w14:textId="77777777" w:rsidR="0085106F" w:rsidRPr="007366F0" w:rsidRDefault="0085106F" w:rsidP="0085106F">
            <w:pPr>
              <w:jc w:val="center"/>
              <w:rPr>
                <w:b/>
                <w:color w:val="0070C0"/>
                <w:kern w:val="2"/>
                <w:szCs w:val="24"/>
              </w:rPr>
            </w:pPr>
            <w:r w:rsidRPr="007366F0">
              <w:rPr>
                <w:color w:val="0070C0"/>
                <w:kern w:val="2"/>
                <w:szCs w:val="24"/>
              </w:rPr>
              <w:t>(nurodomos atstovo pareigos, vardas, pavardė)</w:t>
            </w:r>
          </w:p>
        </w:tc>
      </w:tr>
      <w:tr w:rsidR="0085106F" w14:paraId="3B39E91B" w14:textId="77777777" w:rsidTr="00A4736D">
        <w:tc>
          <w:tcPr>
            <w:tcW w:w="4767" w:type="dxa"/>
            <w:gridSpan w:val="3"/>
          </w:tcPr>
          <w:p w14:paraId="32C0AFDC" w14:textId="77777777" w:rsidR="0085106F" w:rsidRPr="007366F0" w:rsidRDefault="0085106F" w:rsidP="0085106F">
            <w:pPr>
              <w:jc w:val="center"/>
              <w:rPr>
                <w:b/>
                <w:color w:val="0070C0"/>
                <w:kern w:val="2"/>
                <w:szCs w:val="24"/>
              </w:rPr>
            </w:pPr>
          </w:p>
          <w:p w14:paraId="25275C4C" w14:textId="77777777" w:rsidR="0085106F" w:rsidRPr="007366F0" w:rsidRDefault="0085106F" w:rsidP="0085106F">
            <w:pPr>
              <w:jc w:val="center"/>
              <w:rPr>
                <w:b/>
                <w:color w:val="0070C0"/>
                <w:kern w:val="2"/>
                <w:szCs w:val="24"/>
              </w:rPr>
            </w:pPr>
            <w:r w:rsidRPr="007366F0">
              <w:rPr>
                <w:b/>
                <w:color w:val="0070C0"/>
                <w:kern w:val="2"/>
                <w:szCs w:val="24"/>
              </w:rPr>
              <w:t>(parašas)</w:t>
            </w:r>
          </w:p>
          <w:p w14:paraId="720C8D1F" w14:textId="77777777" w:rsidR="0085106F" w:rsidRPr="007366F0" w:rsidRDefault="0085106F" w:rsidP="0085106F">
            <w:pPr>
              <w:jc w:val="center"/>
              <w:rPr>
                <w:b/>
                <w:color w:val="0070C0"/>
                <w:kern w:val="2"/>
                <w:szCs w:val="24"/>
              </w:rPr>
            </w:pPr>
          </w:p>
          <w:p w14:paraId="668EE355" w14:textId="77777777" w:rsidR="0085106F" w:rsidRPr="007366F0" w:rsidRDefault="0085106F" w:rsidP="0085106F">
            <w:pPr>
              <w:jc w:val="center"/>
              <w:rPr>
                <w:b/>
                <w:color w:val="0070C0"/>
                <w:kern w:val="2"/>
                <w:szCs w:val="24"/>
              </w:rPr>
            </w:pPr>
          </w:p>
        </w:tc>
        <w:tc>
          <w:tcPr>
            <w:tcW w:w="4767" w:type="dxa"/>
          </w:tcPr>
          <w:p w14:paraId="12B42480" w14:textId="77777777" w:rsidR="0085106F" w:rsidRPr="007366F0" w:rsidRDefault="0085106F" w:rsidP="0085106F">
            <w:pPr>
              <w:jc w:val="center"/>
              <w:rPr>
                <w:b/>
                <w:color w:val="0070C0"/>
                <w:kern w:val="2"/>
                <w:szCs w:val="24"/>
              </w:rPr>
            </w:pPr>
          </w:p>
          <w:p w14:paraId="23E8F634" w14:textId="77777777" w:rsidR="0085106F" w:rsidRPr="007366F0" w:rsidRDefault="0085106F" w:rsidP="0085106F">
            <w:pPr>
              <w:jc w:val="center"/>
              <w:rPr>
                <w:b/>
                <w:color w:val="0070C0"/>
                <w:kern w:val="2"/>
                <w:szCs w:val="24"/>
              </w:rPr>
            </w:pPr>
            <w:r w:rsidRPr="007366F0">
              <w:rPr>
                <w:b/>
                <w:color w:val="0070C0"/>
                <w:kern w:val="2"/>
                <w:szCs w:val="24"/>
              </w:rPr>
              <w:t>(parašas)</w:t>
            </w:r>
          </w:p>
        </w:tc>
      </w:tr>
    </w:tbl>
    <w:p w14:paraId="37B07DD6" w14:textId="77777777" w:rsidR="00027B83" w:rsidRDefault="00027B83">
      <w:pPr>
        <w:rPr>
          <w:szCs w:val="24"/>
        </w:rPr>
      </w:pP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9903D" w14:textId="77777777" w:rsidR="00F91E71" w:rsidRDefault="00F91E71">
      <w:pPr>
        <w:rPr>
          <w:sz w:val="20"/>
        </w:rPr>
      </w:pPr>
      <w:r>
        <w:rPr>
          <w:sz w:val="20"/>
        </w:rPr>
        <w:separator/>
      </w:r>
    </w:p>
  </w:endnote>
  <w:endnote w:type="continuationSeparator" w:id="0">
    <w:p w14:paraId="38CA10E9" w14:textId="77777777" w:rsidR="00F91E71" w:rsidRDefault="00F91E71">
      <w:pPr>
        <w:rPr>
          <w:sz w:val="20"/>
        </w:rPr>
      </w:pPr>
      <w:r>
        <w:rPr>
          <w:sz w:val="20"/>
        </w:rPr>
        <w:continuationSeparator/>
      </w:r>
    </w:p>
  </w:endnote>
  <w:endnote w:type="continuationNotice" w:id="1">
    <w:p w14:paraId="4780E549" w14:textId="77777777" w:rsidR="00F91E71" w:rsidRDefault="00F91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7B14C" w14:textId="77777777" w:rsidR="00F91E71" w:rsidRDefault="00F91E71">
      <w:pPr>
        <w:rPr>
          <w:sz w:val="20"/>
        </w:rPr>
      </w:pPr>
      <w:r>
        <w:rPr>
          <w:sz w:val="20"/>
        </w:rPr>
        <w:separator/>
      </w:r>
    </w:p>
  </w:footnote>
  <w:footnote w:type="continuationSeparator" w:id="0">
    <w:p w14:paraId="0F830C2A" w14:textId="77777777" w:rsidR="00F91E71" w:rsidRDefault="00F91E71">
      <w:pPr>
        <w:rPr>
          <w:sz w:val="20"/>
        </w:rPr>
      </w:pPr>
      <w:r>
        <w:rPr>
          <w:sz w:val="20"/>
        </w:rPr>
        <w:continuationSeparator/>
      </w:r>
    </w:p>
  </w:footnote>
  <w:footnote w:type="continuationNotice" w:id="1">
    <w:p w14:paraId="23923AD6" w14:textId="77777777" w:rsidR="00F91E71" w:rsidRDefault="00F91E71"/>
  </w:footnote>
  <w:footnote w:id="2">
    <w:p w14:paraId="638CAFFE" w14:textId="77777777" w:rsidR="009A2D05" w:rsidRDefault="009A2D0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03196" w14:textId="57F85D81" w:rsidR="00C22D1E" w:rsidRPr="00C22D1E" w:rsidRDefault="00C22D1E" w:rsidP="00C22D1E">
    <w:pPr>
      <w:pStyle w:val="Antrats"/>
      <w:jc w:val="right"/>
      <w:rPr>
        <w:sz w:val="22"/>
        <w:szCs w:val="18"/>
      </w:rPr>
    </w:pPr>
    <w:r w:rsidRPr="00C22D1E">
      <w:rPr>
        <w:sz w:val="22"/>
        <w:szCs w:val="18"/>
      </w:rPr>
      <w:t>Specialiųjų pirkimo 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42407"/>
    <w:multiLevelType w:val="hybridMultilevel"/>
    <w:tmpl w:val="B2341D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309BC1"/>
    <w:multiLevelType w:val="multilevel"/>
    <w:tmpl w:val="0BA04AE8"/>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3."/>
      <w:lvlJc w:val="left"/>
      <w:pPr>
        <w:ind w:left="1030" w:hanging="180"/>
      </w:pPr>
      <w:rPr>
        <w:rFonts w:ascii="Times New Roman" w:eastAsia="Times New Roman" w:hAnsi="Times New Roman" w:cs="Times New Roman"/>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093938402">
    <w:abstractNumId w:val="0"/>
  </w:num>
  <w:num w:numId="2" w16cid:durableId="1401367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8AA"/>
    <w:rsid w:val="0000577A"/>
    <w:rsid w:val="00006C05"/>
    <w:rsid w:val="00014D1E"/>
    <w:rsid w:val="00027B83"/>
    <w:rsid w:val="00033470"/>
    <w:rsid w:val="00034C80"/>
    <w:rsid w:val="00052E4F"/>
    <w:rsid w:val="00053D0C"/>
    <w:rsid w:val="0006524E"/>
    <w:rsid w:val="0006608B"/>
    <w:rsid w:val="000667AF"/>
    <w:rsid w:val="0007096C"/>
    <w:rsid w:val="00071260"/>
    <w:rsid w:val="00075225"/>
    <w:rsid w:val="0008144F"/>
    <w:rsid w:val="00082CAC"/>
    <w:rsid w:val="00082F52"/>
    <w:rsid w:val="00082F61"/>
    <w:rsid w:val="00083459"/>
    <w:rsid w:val="000841C6"/>
    <w:rsid w:val="0008588A"/>
    <w:rsid w:val="000858DF"/>
    <w:rsid w:val="0008700B"/>
    <w:rsid w:val="00087C48"/>
    <w:rsid w:val="00096C42"/>
    <w:rsid w:val="000A2A45"/>
    <w:rsid w:val="000A5176"/>
    <w:rsid w:val="000B0897"/>
    <w:rsid w:val="000B10D0"/>
    <w:rsid w:val="000B5248"/>
    <w:rsid w:val="000B5D02"/>
    <w:rsid w:val="000C07C3"/>
    <w:rsid w:val="000C40CC"/>
    <w:rsid w:val="000D21FD"/>
    <w:rsid w:val="000D576F"/>
    <w:rsid w:val="000E1763"/>
    <w:rsid w:val="000E4324"/>
    <w:rsid w:val="001053B5"/>
    <w:rsid w:val="00105FB7"/>
    <w:rsid w:val="00125590"/>
    <w:rsid w:val="00134CFF"/>
    <w:rsid w:val="0014201A"/>
    <w:rsid w:val="0014570E"/>
    <w:rsid w:val="00146030"/>
    <w:rsid w:val="0015176D"/>
    <w:rsid w:val="00154BA2"/>
    <w:rsid w:val="001711E2"/>
    <w:rsid w:val="00182A2B"/>
    <w:rsid w:val="00184113"/>
    <w:rsid w:val="001962FC"/>
    <w:rsid w:val="001A1375"/>
    <w:rsid w:val="001A691E"/>
    <w:rsid w:val="001B52C1"/>
    <w:rsid w:val="001C7E99"/>
    <w:rsid w:val="001D5359"/>
    <w:rsid w:val="001E3DBC"/>
    <w:rsid w:val="001E5559"/>
    <w:rsid w:val="001F0411"/>
    <w:rsid w:val="001F7ABE"/>
    <w:rsid w:val="00213934"/>
    <w:rsid w:val="00225BDC"/>
    <w:rsid w:val="002270AE"/>
    <w:rsid w:val="00230F13"/>
    <w:rsid w:val="00236F9B"/>
    <w:rsid w:val="00240170"/>
    <w:rsid w:val="00260105"/>
    <w:rsid w:val="00264074"/>
    <w:rsid w:val="00281177"/>
    <w:rsid w:val="002819C3"/>
    <w:rsid w:val="002836ED"/>
    <w:rsid w:val="00283E4A"/>
    <w:rsid w:val="00285547"/>
    <w:rsid w:val="00285766"/>
    <w:rsid w:val="002A2C60"/>
    <w:rsid w:val="002A703C"/>
    <w:rsid w:val="002B2B19"/>
    <w:rsid w:val="002B79C5"/>
    <w:rsid w:val="002D6BD1"/>
    <w:rsid w:val="002D6F24"/>
    <w:rsid w:val="002E41B4"/>
    <w:rsid w:val="002E5A5F"/>
    <w:rsid w:val="002E64D0"/>
    <w:rsid w:val="002F3FF7"/>
    <w:rsid w:val="00307B2C"/>
    <w:rsid w:val="00312EF2"/>
    <w:rsid w:val="00316942"/>
    <w:rsid w:val="00321BE7"/>
    <w:rsid w:val="00322F52"/>
    <w:rsid w:val="00327479"/>
    <w:rsid w:val="00333FCD"/>
    <w:rsid w:val="00334E27"/>
    <w:rsid w:val="0034136F"/>
    <w:rsid w:val="0035029B"/>
    <w:rsid w:val="00351E30"/>
    <w:rsid w:val="00357F97"/>
    <w:rsid w:val="0036481A"/>
    <w:rsid w:val="00364856"/>
    <w:rsid w:val="00370743"/>
    <w:rsid w:val="0037329B"/>
    <w:rsid w:val="003768CF"/>
    <w:rsid w:val="003B0360"/>
    <w:rsid w:val="003B227A"/>
    <w:rsid w:val="003B5265"/>
    <w:rsid w:val="003B5525"/>
    <w:rsid w:val="003D2ADD"/>
    <w:rsid w:val="003D589E"/>
    <w:rsid w:val="003E0745"/>
    <w:rsid w:val="003E149A"/>
    <w:rsid w:val="003F0B09"/>
    <w:rsid w:val="003F10BC"/>
    <w:rsid w:val="003F729B"/>
    <w:rsid w:val="003F7F22"/>
    <w:rsid w:val="00403E85"/>
    <w:rsid w:val="004041D9"/>
    <w:rsid w:val="00415096"/>
    <w:rsid w:val="00432518"/>
    <w:rsid w:val="00437565"/>
    <w:rsid w:val="00460971"/>
    <w:rsid w:val="00460F8A"/>
    <w:rsid w:val="00464997"/>
    <w:rsid w:val="0047277B"/>
    <w:rsid w:val="0048220A"/>
    <w:rsid w:val="0048221E"/>
    <w:rsid w:val="00485560"/>
    <w:rsid w:val="004908C5"/>
    <w:rsid w:val="00490DFB"/>
    <w:rsid w:val="0049270B"/>
    <w:rsid w:val="004963A9"/>
    <w:rsid w:val="004B49AC"/>
    <w:rsid w:val="004B53C9"/>
    <w:rsid w:val="004C1B6F"/>
    <w:rsid w:val="004C74C3"/>
    <w:rsid w:val="004F13C9"/>
    <w:rsid w:val="00501074"/>
    <w:rsid w:val="00515987"/>
    <w:rsid w:val="005204D8"/>
    <w:rsid w:val="00522E34"/>
    <w:rsid w:val="005316FA"/>
    <w:rsid w:val="00543797"/>
    <w:rsid w:val="005558F6"/>
    <w:rsid w:val="005725E5"/>
    <w:rsid w:val="00586B3A"/>
    <w:rsid w:val="00592E1A"/>
    <w:rsid w:val="005A0504"/>
    <w:rsid w:val="005A3487"/>
    <w:rsid w:val="005B1B7E"/>
    <w:rsid w:val="005B4D66"/>
    <w:rsid w:val="005B5513"/>
    <w:rsid w:val="005C00F4"/>
    <w:rsid w:val="005C13B4"/>
    <w:rsid w:val="005C5D5F"/>
    <w:rsid w:val="005D0BE2"/>
    <w:rsid w:val="005D1EBD"/>
    <w:rsid w:val="005E0753"/>
    <w:rsid w:val="005E1BB9"/>
    <w:rsid w:val="005E405A"/>
    <w:rsid w:val="005F1AC9"/>
    <w:rsid w:val="005F581F"/>
    <w:rsid w:val="00601875"/>
    <w:rsid w:val="00606617"/>
    <w:rsid w:val="006260CA"/>
    <w:rsid w:val="00637B3A"/>
    <w:rsid w:val="00645954"/>
    <w:rsid w:val="00652EF3"/>
    <w:rsid w:val="006557AA"/>
    <w:rsid w:val="00660604"/>
    <w:rsid w:val="00667A8A"/>
    <w:rsid w:val="0067681E"/>
    <w:rsid w:val="0068229B"/>
    <w:rsid w:val="00696DB4"/>
    <w:rsid w:val="006A2695"/>
    <w:rsid w:val="006B2BB8"/>
    <w:rsid w:val="006B647F"/>
    <w:rsid w:val="006B6F53"/>
    <w:rsid w:val="006D174F"/>
    <w:rsid w:val="006D273D"/>
    <w:rsid w:val="006D6380"/>
    <w:rsid w:val="006D7CD3"/>
    <w:rsid w:val="006E45D6"/>
    <w:rsid w:val="006E4CCA"/>
    <w:rsid w:val="006F15E8"/>
    <w:rsid w:val="00700DA0"/>
    <w:rsid w:val="0070318E"/>
    <w:rsid w:val="00704342"/>
    <w:rsid w:val="00710B8F"/>
    <w:rsid w:val="00717D67"/>
    <w:rsid w:val="00721BA2"/>
    <w:rsid w:val="007240DC"/>
    <w:rsid w:val="007348A5"/>
    <w:rsid w:val="007366F0"/>
    <w:rsid w:val="00736D82"/>
    <w:rsid w:val="00737960"/>
    <w:rsid w:val="00746509"/>
    <w:rsid w:val="00746E65"/>
    <w:rsid w:val="007569CD"/>
    <w:rsid w:val="00762400"/>
    <w:rsid w:val="007626F9"/>
    <w:rsid w:val="00767BC9"/>
    <w:rsid w:val="00782A3C"/>
    <w:rsid w:val="00795322"/>
    <w:rsid w:val="007B5D7C"/>
    <w:rsid w:val="007B69C0"/>
    <w:rsid w:val="007B7C0E"/>
    <w:rsid w:val="007C3F33"/>
    <w:rsid w:val="007C5723"/>
    <w:rsid w:val="007C60DC"/>
    <w:rsid w:val="007C64C0"/>
    <w:rsid w:val="007D2D71"/>
    <w:rsid w:val="007E3E81"/>
    <w:rsid w:val="007E6760"/>
    <w:rsid w:val="007F2247"/>
    <w:rsid w:val="00812BE1"/>
    <w:rsid w:val="008155A0"/>
    <w:rsid w:val="00815DDA"/>
    <w:rsid w:val="0081722B"/>
    <w:rsid w:val="00827794"/>
    <w:rsid w:val="00831BA1"/>
    <w:rsid w:val="00843F58"/>
    <w:rsid w:val="008469D5"/>
    <w:rsid w:val="0085106F"/>
    <w:rsid w:val="008638A5"/>
    <w:rsid w:val="008667B1"/>
    <w:rsid w:val="00870F8D"/>
    <w:rsid w:val="008805EA"/>
    <w:rsid w:val="008A2642"/>
    <w:rsid w:val="008A3CF3"/>
    <w:rsid w:val="008A7F80"/>
    <w:rsid w:val="008B3613"/>
    <w:rsid w:val="008C0DF4"/>
    <w:rsid w:val="008C42F1"/>
    <w:rsid w:val="008C49EF"/>
    <w:rsid w:val="008D7055"/>
    <w:rsid w:val="008F1097"/>
    <w:rsid w:val="008F39D5"/>
    <w:rsid w:val="00903405"/>
    <w:rsid w:val="00903C1A"/>
    <w:rsid w:val="00914AB4"/>
    <w:rsid w:val="00924438"/>
    <w:rsid w:val="009347F9"/>
    <w:rsid w:val="00941DA3"/>
    <w:rsid w:val="00960F8E"/>
    <w:rsid w:val="009728BC"/>
    <w:rsid w:val="00976E08"/>
    <w:rsid w:val="00982545"/>
    <w:rsid w:val="00982DF1"/>
    <w:rsid w:val="00982F69"/>
    <w:rsid w:val="009948E9"/>
    <w:rsid w:val="009965D9"/>
    <w:rsid w:val="00996B7B"/>
    <w:rsid w:val="009A2D05"/>
    <w:rsid w:val="009A5528"/>
    <w:rsid w:val="009B267B"/>
    <w:rsid w:val="009C28A9"/>
    <w:rsid w:val="009F41A5"/>
    <w:rsid w:val="00A02FC1"/>
    <w:rsid w:val="00A134BB"/>
    <w:rsid w:val="00A14F40"/>
    <w:rsid w:val="00A22E53"/>
    <w:rsid w:val="00A24F11"/>
    <w:rsid w:val="00A450EF"/>
    <w:rsid w:val="00A4736D"/>
    <w:rsid w:val="00A562F2"/>
    <w:rsid w:val="00A64D2B"/>
    <w:rsid w:val="00A710C4"/>
    <w:rsid w:val="00A74466"/>
    <w:rsid w:val="00A7530E"/>
    <w:rsid w:val="00A84ED8"/>
    <w:rsid w:val="00A93AB6"/>
    <w:rsid w:val="00AB5299"/>
    <w:rsid w:val="00AC42E2"/>
    <w:rsid w:val="00AD0636"/>
    <w:rsid w:val="00AD34CE"/>
    <w:rsid w:val="00AD6F03"/>
    <w:rsid w:val="00AE0983"/>
    <w:rsid w:val="00AE0D86"/>
    <w:rsid w:val="00AE5718"/>
    <w:rsid w:val="00AE5F15"/>
    <w:rsid w:val="00B001F6"/>
    <w:rsid w:val="00B0108D"/>
    <w:rsid w:val="00B044A1"/>
    <w:rsid w:val="00B05B7A"/>
    <w:rsid w:val="00B13291"/>
    <w:rsid w:val="00B14AF7"/>
    <w:rsid w:val="00B160F3"/>
    <w:rsid w:val="00B202B8"/>
    <w:rsid w:val="00B217D7"/>
    <w:rsid w:val="00B34D04"/>
    <w:rsid w:val="00B47840"/>
    <w:rsid w:val="00B51909"/>
    <w:rsid w:val="00B536B8"/>
    <w:rsid w:val="00B53926"/>
    <w:rsid w:val="00B60476"/>
    <w:rsid w:val="00B65725"/>
    <w:rsid w:val="00B71218"/>
    <w:rsid w:val="00B82B9A"/>
    <w:rsid w:val="00B85DEE"/>
    <w:rsid w:val="00B872ED"/>
    <w:rsid w:val="00B87437"/>
    <w:rsid w:val="00B90599"/>
    <w:rsid w:val="00B96948"/>
    <w:rsid w:val="00BA365A"/>
    <w:rsid w:val="00BB1069"/>
    <w:rsid w:val="00BB289C"/>
    <w:rsid w:val="00BB5D81"/>
    <w:rsid w:val="00BC27C3"/>
    <w:rsid w:val="00BC2A54"/>
    <w:rsid w:val="00BC6A1C"/>
    <w:rsid w:val="00BD525B"/>
    <w:rsid w:val="00BD5ADF"/>
    <w:rsid w:val="00BD6597"/>
    <w:rsid w:val="00BE09AF"/>
    <w:rsid w:val="00BE57C7"/>
    <w:rsid w:val="00BF6EF9"/>
    <w:rsid w:val="00C028C2"/>
    <w:rsid w:val="00C07429"/>
    <w:rsid w:val="00C10E0B"/>
    <w:rsid w:val="00C11D7B"/>
    <w:rsid w:val="00C12C38"/>
    <w:rsid w:val="00C155D7"/>
    <w:rsid w:val="00C22D1E"/>
    <w:rsid w:val="00C23C71"/>
    <w:rsid w:val="00C331F0"/>
    <w:rsid w:val="00C361E0"/>
    <w:rsid w:val="00C56104"/>
    <w:rsid w:val="00C672E6"/>
    <w:rsid w:val="00C86FEB"/>
    <w:rsid w:val="00C90146"/>
    <w:rsid w:val="00C927AE"/>
    <w:rsid w:val="00CA0EB2"/>
    <w:rsid w:val="00CA32D4"/>
    <w:rsid w:val="00CA41B6"/>
    <w:rsid w:val="00CA582F"/>
    <w:rsid w:val="00CA7E47"/>
    <w:rsid w:val="00CB3773"/>
    <w:rsid w:val="00CB3BCD"/>
    <w:rsid w:val="00CF2FBC"/>
    <w:rsid w:val="00D0219C"/>
    <w:rsid w:val="00D11580"/>
    <w:rsid w:val="00D32524"/>
    <w:rsid w:val="00D52049"/>
    <w:rsid w:val="00D53188"/>
    <w:rsid w:val="00D56C2C"/>
    <w:rsid w:val="00D621DE"/>
    <w:rsid w:val="00D773D5"/>
    <w:rsid w:val="00D81175"/>
    <w:rsid w:val="00D85EB3"/>
    <w:rsid w:val="00D86C4D"/>
    <w:rsid w:val="00DA346D"/>
    <w:rsid w:val="00DA4E0C"/>
    <w:rsid w:val="00DA5949"/>
    <w:rsid w:val="00DA5C7C"/>
    <w:rsid w:val="00DB17E0"/>
    <w:rsid w:val="00DC4955"/>
    <w:rsid w:val="00DC7A85"/>
    <w:rsid w:val="00DD3990"/>
    <w:rsid w:val="00DD6B6B"/>
    <w:rsid w:val="00DF280F"/>
    <w:rsid w:val="00DF3F43"/>
    <w:rsid w:val="00DF5FA8"/>
    <w:rsid w:val="00DF7A46"/>
    <w:rsid w:val="00E04D6B"/>
    <w:rsid w:val="00E07A74"/>
    <w:rsid w:val="00E10986"/>
    <w:rsid w:val="00E121BC"/>
    <w:rsid w:val="00E16FFC"/>
    <w:rsid w:val="00E2524F"/>
    <w:rsid w:val="00E27EF2"/>
    <w:rsid w:val="00E36E0C"/>
    <w:rsid w:val="00E42669"/>
    <w:rsid w:val="00E51C7E"/>
    <w:rsid w:val="00E525C2"/>
    <w:rsid w:val="00E55C62"/>
    <w:rsid w:val="00E64F59"/>
    <w:rsid w:val="00E75CED"/>
    <w:rsid w:val="00E9000A"/>
    <w:rsid w:val="00E90E71"/>
    <w:rsid w:val="00E94A04"/>
    <w:rsid w:val="00EA4155"/>
    <w:rsid w:val="00EB4C47"/>
    <w:rsid w:val="00EC254A"/>
    <w:rsid w:val="00EC6A06"/>
    <w:rsid w:val="00EC6E48"/>
    <w:rsid w:val="00EC7ED9"/>
    <w:rsid w:val="00ED15F2"/>
    <w:rsid w:val="00ED4179"/>
    <w:rsid w:val="00ED50CB"/>
    <w:rsid w:val="00ED642D"/>
    <w:rsid w:val="00EE0281"/>
    <w:rsid w:val="00EE43F9"/>
    <w:rsid w:val="00EF4B31"/>
    <w:rsid w:val="00F0388E"/>
    <w:rsid w:val="00F06DE1"/>
    <w:rsid w:val="00F200B4"/>
    <w:rsid w:val="00F3412B"/>
    <w:rsid w:val="00F55E4D"/>
    <w:rsid w:val="00F57CEB"/>
    <w:rsid w:val="00F60BD9"/>
    <w:rsid w:val="00F62312"/>
    <w:rsid w:val="00F62878"/>
    <w:rsid w:val="00F72538"/>
    <w:rsid w:val="00F754F2"/>
    <w:rsid w:val="00F75D73"/>
    <w:rsid w:val="00F76FB0"/>
    <w:rsid w:val="00F77270"/>
    <w:rsid w:val="00F77389"/>
    <w:rsid w:val="00F8360C"/>
    <w:rsid w:val="00F87D5E"/>
    <w:rsid w:val="00F91E71"/>
    <w:rsid w:val="00F9293D"/>
    <w:rsid w:val="00FA25E3"/>
    <w:rsid w:val="00FA6B76"/>
    <w:rsid w:val="00FB7BA1"/>
    <w:rsid w:val="00FC00CA"/>
    <w:rsid w:val="00FC0928"/>
    <w:rsid w:val="00FD1756"/>
    <w:rsid w:val="00FD606D"/>
    <w:rsid w:val="00FF4E74"/>
    <w:rsid w:val="00FF7935"/>
    <w:rsid w:val="028FB8A7"/>
    <w:rsid w:val="02E284F8"/>
    <w:rsid w:val="0323708A"/>
    <w:rsid w:val="0C3715B1"/>
    <w:rsid w:val="0C50F072"/>
    <w:rsid w:val="0C5E8E3A"/>
    <w:rsid w:val="0DD0022C"/>
    <w:rsid w:val="0F23B28E"/>
    <w:rsid w:val="0FC9228B"/>
    <w:rsid w:val="13AA8CB3"/>
    <w:rsid w:val="14CCECB9"/>
    <w:rsid w:val="1539E239"/>
    <w:rsid w:val="1640349F"/>
    <w:rsid w:val="16BC3F89"/>
    <w:rsid w:val="178C1577"/>
    <w:rsid w:val="189162A6"/>
    <w:rsid w:val="198759E9"/>
    <w:rsid w:val="1C4071B9"/>
    <w:rsid w:val="1C64EB2F"/>
    <w:rsid w:val="1C73D6C7"/>
    <w:rsid w:val="1C97F852"/>
    <w:rsid w:val="1CAEB29C"/>
    <w:rsid w:val="1CB9B8F8"/>
    <w:rsid w:val="1D880BF7"/>
    <w:rsid w:val="1DD48F6E"/>
    <w:rsid w:val="1EDD9540"/>
    <w:rsid w:val="1FE7CF78"/>
    <w:rsid w:val="20F4C29D"/>
    <w:rsid w:val="218394A9"/>
    <w:rsid w:val="2381CD19"/>
    <w:rsid w:val="24622B43"/>
    <w:rsid w:val="2483CA66"/>
    <w:rsid w:val="250E0CDC"/>
    <w:rsid w:val="252D4005"/>
    <w:rsid w:val="25919748"/>
    <w:rsid w:val="25B6D009"/>
    <w:rsid w:val="2870FE7E"/>
    <w:rsid w:val="2C3FF0EE"/>
    <w:rsid w:val="2D08EAEB"/>
    <w:rsid w:val="2D85F4A1"/>
    <w:rsid w:val="2F2457A3"/>
    <w:rsid w:val="2FC5A921"/>
    <w:rsid w:val="308CBC2F"/>
    <w:rsid w:val="312FA04E"/>
    <w:rsid w:val="31BF7E30"/>
    <w:rsid w:val="33919661"/>
    <w:rsid w:val="3698A52E"/>
    <w:rsid w:val="38574ABB"/>
    <w:rsid w:val="38BF9152"/>
    <w:rsid w:val="3B095622"/>
    <w:rsid w:val="3BB0EEB8"/>
    <w:rsid w:val="3EE73115"/>
    <w:rsid w:val="3FC0EF94"/>
    <w:rsid w:val="4070206E"/>
    <w:rsid w:val="44958BF9"/>
    <w:rsid w:val="45B1D5BA"/>
    <w:rsid w:val="46E37FDC"/>
    <w:rsid w:val="4892FF69"/>
    <w:rsid w:val="48950A98"/>
    <w:rsid w:val="48A74837"/>
    <w:rsid w:val="48CA84B3"/>
    <w:rsid w:val="4E108C18"/>
    <w:rsid w:val="4EC4FC64"/>
    <w:rsid w:val="4F0BF2B9"/>
    <w:rsid w:val="4F58A392"/>
    <w:rsid w:val="4FCF818A"/>
    <w:rsid w:val="5057C324"/>
    <w:rsid w:val="50D5690A"/>
    <w:rsid w:val="511DEDEF"/>
    <w:rsid w:val="51CCCEB2"/>
    <w:rsid w:val="529077EB"/>
    <w:rsid w:val="571DA9D7"/>
    <w:rsid w:val="5829FDBF"/>
    <w:rsid w:val="58F6C29A"/>
    <w:rsid w:val="594D466A"/>
    <w:rsid w:val="59F5A3AE"/>
    <w:rsid w:val="5A1C2444"/>
    <w:rsid w:val="5AA50CE9"/>
    <w:rsid w:val="5B651C04"/>
    <w:rsid w:val="5B676454"/>
    <w:rsid w:val="5B9676FB"/>
    <w:rsid w:val="5D155B26"/>
    <w:rsid w:val="5ECF7617"/>
    <w:rsid w:val="5F1F1A8A"/>
    <w:rsid w:val="5F4CCD7F"/>
    <w:rsid w:val="6021429B"/>
    <w:rsid w:val="6259A85B"/>
    <w:rsid w:val="62E307D6"/>
    <w:rsid w:val="676D4A1E"/>
    <w:rsid w:val="6982CF23"/>
    <w:rsid w:val="6C33C99D"/>
    <w:rsid w:val="6CC7C79C"/>
    <w:rsid w:val="6F9477F2"/>
    <w:rsid w:val="70FD6499"/>
    <w:rsid w:val="71A32F24"/>
    <w:rsid w:val="71C7893D"/>
    <w:rsid w:val="720EDE4E"/>
    <w:rsid w:val="72F49DE0"/>
    <w:rsid w:val="7357B084"/>
    <w:rsid w:val="758517F4"/>
    <w:rsid w:val="76C103FD"/>
    <w:rsid w:val="7942E7EB"/>
    <w:rsid w:val="79D6453D"/>
    <w:rsid w:val="7BB4B63C"/>
    <w:rsid w:val="7BE3ED70"/>
    <w:rsid w:val="7DC9D893"/>
    <w:rsid w:val="7E261E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58885190-B6A5-48FC-A06E-BEBBA01C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831BA1"/>
    <w:rPr>
      <w:sz w:val="16"/>
      <w:szCs w:val="16"/>
    </w:rPr>
  </w:style>
  <w:style w:type="paragraph" w:styleId="Komentarotekstas">
    <w:name w:val="annotation text"/>
    <w:basedOn w:val="prastasis"/>
    <w:link w:val="KomentarotekstasDiagrama"/>
    <w:unhideWhenUsed/>
    <w:rsid w:val="00831BA1"/>
    <w:rPr>
      <w:sz w:val="20"/>
    </w:rPr>
  </w:style>
  <w:style w:type="character" w:customStyle="1" w:styleId="KomentarotekstasDiagrama">
    <w:name w:val="Komentaro tekstas Diagrama"/>
    <w:basedOn w:val="Numatytasispastraiposriftas"/>
    <w:link w:val="Komentarotekstas"/>
    <w:rsid w:val="00831BA1"/>
    <w:rPr>
      <w:sz w:val="20"/>
    </w:rPr>
  </w:style>
  <w:style w:type="paragraph" w:styleId="Komentarotema">
    <w:name w:val="annotation subject"/>
    <w:basedOn w:val="Komentarotekstas"/>
    <w:next w:val="Komentarotekstas"/>
    <w:link w:val="KomentarotemaDiagrama"/>
    <w:semiHidden/>
    <w:unhideWhenUsed/>
    <w:rsid w:val="00831BA1"/>
    <w:rPr>
      <w:b/>
      <w:bCs/>
    </w:rPr>
  </w:style>
  <w:style w:type="character" w:customStyle="1" w:styleId="KomentarotemaDiagrama">
    <w:name w:val="Komentaro tema Diagrama"/>
    <w:basedOn w:val="KomentarotekstasDiagrama"/>
    <w:link w:val="Komentarotema"/>
    <w:semiHidden/>
    <w:rsid w:val="00831BA1"/>
    <w:rPr>
      <w:b/>
      <w:bCs/>
      <w:sz w:val="20"/>
    </w:rPr>
  </w:style>
  <w:style w:type="paragraph" w:styleId="Sraopastraipa">
    <w:name w:val="List Paragraph"/>
    <w:basedOn w:val="prastasis"/>
    <w:link w:val="SraopastraipaDiagrama"/>
    <w:uiPriority w:val="34"/>
    <w:qFormat/>
    <w:rsid w:val="00FA25E3"/>
    <w:pPr>
      <w:spacing w:after="160" w:line="259" w:lineRule="auto"/>
      <w:ind w:left="720"/>
      <w:contextualSpacing/>
      <w:jc w:val="both"/>
    </w:pPr>
    <w:rPr>
      <w:rFonts w:asciiTheme="minorHAnsi" w:eastAsiaTheme="minorHAnsi" w:hAnsiTheme="minorHAnsi" w:cstheme="minorBidi"/>
      <w:kern w:val="2"/>
      <w:sz w:val="22"/>
      <w:szCs w:val="22"/>
      <w:lang w:val="en-US"/>
      <w14:ligatures w14:val="standardContextual"/>
    </w:rPr>
  </w:style>
  <w:style w:type="character" w:customStyle="1" w:styleId="SraopastraipaDiagrama">
    <w:name w:val="Sąrašo pastraipa Diagrama"/>
    <w:basedOn w:val="Numatytasispastraiposriftas"/>
    <w:link w:val="Sraopastraipa"/>
    <w:uiPriority w:val="34"/>
    <w:qFormat/>
    <w:locked/>
    <w:rsid w:val="00FA25E3"/>
    <w:rPr>
      <w:rFonts w:asciiTheme="minorHAnsi" w:eastAsiaTheme="minorHAnsi" w:hAnsiTheme="minorHAnsi" w:cstheme="minorBidi"/>
      <w:kern w:val="2"/>
      <w:sz w:val="22"/>
      <w:szCs w:val="22"/>
      <w:lang w:val="en-US"/>
      <w14:ligatures w14:val="standardContextual"/>
    </w:rPr>
  </w:style>
  <w:style w:type="character" w:styleId="Hipersaitas">
    <w:name w:val="Hyperlink"/>
    <w:basedOn w:val="Numatytasispastraiposriftas"/>
    <w:unhideWhenUsed/>
    <w:rsid w:val="00F3412B"/>
    <w:rPr>
      <w:color w:val="0563C1" w:themeColor="hyperlink"/>
      <w:u w:val="single"/>
    </w:rPr>
  </w:style>
  <w:style w:type="paragraph" w:styleId="Puslapioinaostekstas">
    <w:name w:val="footnote text"/>
    <w:basedOn w:val="prastasis"/>
    <w:link w:val="PuslapioinaostekstasDiagrama"/>
    <w:semiHidden/>
    <w:unhideWhenUsed/>
    <w:rsid w:val="00F3412B"/>
    <w:rPr>
      <w:sz w:val="20"/>
    </w:rPr>
  </w:style>
  <w:style w:type="character" w:customStyle="1" w:styleId="PuslapioinaostekstasDiagrama">
    <w:name w:val="Puslapio išnašos tekstas Diagrama"/>
    <w:basedOn w:val="Numatytasispastraiposriftas"/>
    <w:link w:val="Puslapioinaostekstas"/>
    <w:semiHidden/>
    <w:rsid w:val="00F3412B"/>
    <w:rPr>
      <w:sz w:val="20"/>
    </w:rPr>
  </w:style>
  <w:style w:type="character" w:styleId="Puslapioinaosnuoroda">
    <w:name w:val="footnote reference"/>
    <w:basedOn w:val="Numatytasispastraiposriftas"/>
    <w:semiHidden/>
    <w:unhideWhenUsed/>
    <w:rsid w:val="00F3412B"/>
    <w:rPr>
      <w:vertAlign w:val="superscript"/>
    </w:rPr>
  </w:style>
  <w:style w:type="paragraph" w:styleId="Antrats">
    <w:name w:val="header"/>
    <w:basedOn w:val="prastasis"/>
    <w:link w:val="AntratsDiagrama"/>
    <w:unhideWhenUsed/>
    <w:rsid w:val="00E07A74"/>
    <w:pPr>
      <w:tabs>
        <w:tab w:val="center" w:pos="4680"/>
        <w:tab w:val="right" w:pos="9360"/>
      </w:tabs>
    </w:pPr>
  </w:style>
  <w:style w:type="character" w:customStyle="1" w:styleId="AntratsDiagrama">
    <w:name w:val="Antraštės Diagrama"/>
    <w:basedOn w:val="Numatytasispastraiposriftas"/>
    <w:link w:val="Antrats"/>
    <w:rsid w:val="007B5D7C"/>
  </w:style>
  <w:style w:type="paragraph" w:styleId="Porat">
    <w:name w:val="footer"/>
    <w:basedOn w:val="prastasis"/>
    <w:link w:val="PoratDiagrama"/>
    <w:unhideWhenUsed/>
    <w:rsid w:val="00E07A74"/>
    <w:pPr>
      <w:tabs>
        <w:tab w:val="center" w:pos="4680"/>
        <w:tab w:val="right" w:pos="9360"/>
      </w:tabs>
    </w:pPr>
  </w:style>
  <w:style w:type="character" w:customStyle="1" w:styleId="PoratDiagrama">
    <w:name w:val="Poraštė Diagrama"/>
    <w:basedOn w:val="Numatytasispastraiposriftas"/>
    <w:link w:val="Porat"/>
    <w:rsid w:val="007B5D7C"/>
  </w:style>
  <w:style w:type="paragraph" w:styleId="Pataisymai">
    <w:name w:val="Revision"/>
    <w:hidden/>
    <w:semiHidden/>
    <w:rsid w:val="00501074"/>
  </w:style>
  <w:style w:type="character" w:customStyle="1" w:styleId="normaltextrun">
    <w:name w:val="normaltextrun"/>
    <w:basedOn w:val="Numatytasispastraiposriftas"/>
    <w:rsid w:val="00485560"/>
  </w:style>
  <w:style w:type="character" w:styleId="Neapdorotaspaminjimas">
    <w:name w:val="Unresolved Mention"/>
    <w:basedOn w:val="Numatytasispastraiposriftas"/>
    <w:uiPriority w:val="99"/>
    <w:semiHidden/>
    <w:unhideWhenUsed/>
    <w:rsid w:val="00334E27"/>
    <w:rPr>
      <w:color w:val="605E5C"/>
      <w:shd w:val="clear" w:color="auto" w:fill="E1DFDD"/>
    </w:rPr>
  </w:style>
  <w:style w:type="character" w:styleId="Paminjimas">
    <w:name w:val="Mention"/>
    <w:basedOn w:val="Numatytasispastraiposriftas"/>
    <w:uiPriority w:val="99"/>
    <w:unhideWhenUsed/>
    <w:rsid w:val="00334E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253176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642490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4000efa-c5c1-49c4-a461-1449e250dcea" xsi:nil="true"/>
    <lcf76f155ced4ddcb4097134ff3c332f xmlns="e8d966c7-c8f6-4c5b-99d6-91e5028c2e54">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http://schemas.microsoft.com/sharepoint/v3"/>
    <ds:schemaRef ds:uri="b4000efa-c5c1-49c4-a461-1449e250dcea"/>
    <ds:schemaRef ds:uri="e8d966c7-c8f6-4c5b-99d6-91e5028c2e54"/>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C0396D1-B9A6-4030-93CC-D951F517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77</TotalTime>
  <Pages>11</Pages>
  <Words>16218</Words>
  <Characters>9245</Characters>
  <Application>Microsoft Office Word</Application>
  <DocSecurity>0</DocSecurity>
  <Lines>77</Lines>
  <Paragraphs>50</Paragraphs>
  <ScaleCrop>false</ScaleCrop>
  <Company/>
  <LinksUpToDate>false</LinksUpToDate>
  <CharactersWithSpaces>25413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Svetlana Starinskaja</cp:lastModifiedBy>
  <cp:revision>68</cp:revision>
  <cp:lastPrinted>2017-06-29T23:42:00Z</cp:lastPrinted>
  <dcterms:created xsi:type="dcterms:W3CDTF">2025-07-16T07:17:00Z</dcterms:created>
  <dcterms:modified xsi:type="dcterms:W3CDTF">2025-07-24T13:22:00Z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